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3E61" w14:textId="77777777" w:rsidR="00F54880" w:rsidRPr="00D149F1" w:rsidRDefault="00F54880" w:rsidP="003F5F25">
      <w:pPr>
        <w:pStyle w:val="Heading1"/>
        <w:ind w:left="0" w:right="2"/>
        <w:jc w:val="both"/>
        <w:rPr>
          <w:sz w:val="56"/>
          <w:szCs w:val="56"/>
        </w:rPr>
      </w:pPr>
      <w:r w:rsidRPr="00D149F1">
        <w:rPr>
          <w:color w:val="6F2F9F"/>
          <w:sz w:val="56"/>
          <w:szCs w:val="56"/>
        </w:rPr>
        <w:t>Other Funders</w:t>
      </w:r>
    </w:p>
    <w:p w14:paraId="60B2700D" w14:textId="5202A0EB" w:rsidR="00332AC5" w:rsidRPr="00332AC5" w:rsidRDefault="00332AC5" w:rsidP="00332AC5">
      <w:pPr>
        <w:ind w:right="2"/>
        <w:rPr>
          <w:b/>
          <w:bCs/>
        </w:rPr>
      </w:pPr>
      <w:r>
        <w:rPr>
          <w:b/>
          <w:bCs/>
        </w:rPr>
        <w:t xml:space="preserve">Listings correct as at: </w:t>
      </w:r>
      <w:r w:rsidR="00C827AF">
        <w:rPr>
          <w:b/>
          <w:bCs/>
        </w:rPr>
        <w:t>4</w:t>
      </w:r>
      <w:r w:rsidRPr="00E00F62">
        <w:rPr>
          <w:b/>
          <w:bCs/>
          <w:vertAlign w:val="superscript"/>
        </w:rPr>
        <w:t>th</w:t>
      </w:r>
      <w:r>
        <w:rPr>
          <w:b/>
          <w:bCs/>
        </w:rPr>
        <w:t xml:space="preserve"> </w:t>
      </w:r>
      <w:r w:rsidR="00C827AF">
        <w:rPr>
          <w:b/>
          <w:bCs/>
        </w:rPr>
        <w:t xml:space="preserve">October </w:t>
      </w:r>
      <w:r>
        <w:rPr>
          <w:b/>
          <w:bCs/>
        </w:rPr>
        <w:t>2023</w:t>
      </w:r>
    </w:p>
    <w:p w14:paraId="0756ADCF" w14:textId="238B8FFE" w:rsidR="00EC1BEB" w:rsidRDefault="00EC1BEB" w:rsidP="003F5F25">
      <w:pPr>
        <w:pStyle w:val="BodyText"/>
        <w:spacing w:before="118"/>
        <w:ind w:right="2"/>
        <w:jc w:val="both"/>
        <w:rPr>
          <w:b/>
        </w:rPr>
      </w:pPr>
      <w:r>
        <w:rPr>
          <w:b/>
        </w:rPr>
        <w:t>Please note we update this list regularly, but it’s there to help as many organisations and groups as possible, so if you find a new fund that’s not on this directory, please do let us know so we can update it. Equally if you notice any changes, or a fund has closed, please do let us know.</w:t>
      </w:r>
      <w:r w:rsidR="004A238E">
        <w:rPr>
          <w:b/>
        </w:rPr>
        <w:t xml:space="preserve"> </w:t>
      </w:r>
      <w:r w:rsidR="004A238E" w:rsidRPr="00330DAA">
        <w:rPr>
          <w:b/>
          <w:bCs/>
        </w:rPr>
        <w:t>This is not an exhaustive list, but we hope it is helpful in your search for funding.</w:t>
      </w:r>
    </w:p>
    <w:p w14:paraId="544F96C5" w14:textId="77777777" w:rsidR="00EC1BEB" w:rsidRDefault="00EC1BEB" w:rsidP="003F5F25">
      <w:pPr>
        <w:pStyle w:val="xmsonormal"/>
        <w:jc w:val="both"/>
        <w:rPr>
          <w:b/>
        </w:rPr>
      </w:pPr>
    </w:p>
    <w:p w14:paraId="4AB550E0" w14:textId="61B64CAB" w:rsidR="003F5F25" w:rsidRPr="003F5F25" w:rsidRDefault="003F5F25" w:rsidP="003F5F25">
      <w:pPr>
        <w:pStyle w:val="xmsonormal"/>
        <w:jc w:val="both"/>
        <w:rPr>
          <w:rFonts w:ascii="Times New Roman" w:eastAsia="Times New Roman" w:hAnsi="Times New Roman" w:cs="Times New Roman"/>
          <w:sz w:val="24"/>
          <w:szCs w:val="24"/>
        </w:rPr>
      </w:pPr>
      <w:r>
        <w:rPr>
          <w:b/>
        </w:rPr>
        <w:t>Arts Council</w:t>
      </w:r>
      <w:r w:rsidR="00EC47F8">
        <w:rPr>
          <w:b/>
        </w:rPr>
        <w:t xml:space="preserve"> England</w:t>
      </w:r>
      <w:r>
        <w:rPr>
          <w:b/>
        </w:rPr>
        <w:t xml:space="preserve"> </w:t>
      </w:r>
      <w:r w:rsidR="008E21B6">
        <w:rPr>
          <w:b/>
        </w:rPr>
        <w:t>–</w:t>
      </w:r>
      <w:r>
        <w:rPr>
          <w:b/>
        </w:rPr>
        <w:t xml:space="preserve"> </w:t>
      </w:r>
      <w:r w:rsidR="008E21B6">
        <w:rPr>
          <w:rFonts w:eastAsia="Times New Roman"/>
          <w:lang w:val="en-US"/>
        </w:rPr>
        <w:t xml:space="preserve">Open Funds for a range of artistic, creative and cultural projects and activities. </w:t>
      </w:r>
      <w:hyperlink r:id="rId7" w:history="1">
        <w:r w:rsidR="008E21B6" w:rsidRPr="008960EF">
          <w:rPr>
            <w:rStyle w:val="Hyperlink"/>
            <w:rFonts w:eastAsia="Times New Roman"/>
            <w:lang w:val="en-US"/>
          </w:rPr>
          <w:t>https://www.artscouncil.org.uk/our-open-funds</w:t>
        </w:r>
      </w:hyperlink>
      <w:r w:rsidR="008E21B6">
        <w:rPr>
          <w:rFonts w:eastAsia="Times New Roman"/>
          <w:lang w:val="en-US"/>
        </w:rPr>
        <w:t xml:space="preserve"> </w:t>
      </w:r>
    </w:p>
    <w:p w14:paraId="5DC66E95" w14:textId="77777777" w:rsidR="00F54880" w:rsidRPr="00E34B3A" w:rsidRDefault="00F54880" w:rsidP="003F5F25">
      <w:pPr>
        <w:pStyle w:val="BodyText"/>
        <w:spacing w:before="2"/>
        <w:ind w:right="2"/>
        <w:jc w:val="both"/>
        <w:rPr>
          <w:sz w:val="16"/>
        </w:rPr>
      </w:pPr>
    </w:p>
    <w:p w14:paraId="0ACEF63F" w14:textId="3CD6AA52" w:rsidR="00B425AA" w:rsidRPr="008E21B6" w:rsidRDefault="00B425AA" w:rsidP="00B425AA">
      <w:pPr>
        <w:widowControl/>
        <w:autoSpaceDE/>
        <w:autoSpaceDN/>
        <w:rPr>
          <w:rFonts w:asciiTheme="minorHAnsi" w:eastAsia="Times New Roman" w:hAnsiTheme="minorHAnsi" w:cstheme="minorHAnsi"/>
          <w:lang w:val="en-GB" w:eastAsia="en-GB"/>
        </w:rPr>
      </w:pPr>
      <w:r w:rsidRPr="00741601">
        <w:rPr>
          <w:rFonts w:asciiTheme="minorHAnsi" w:eastAsia="Times New Roman" w:hAnsiTheme="minorHAnsi" w:cstheme="minorHAnsi"/>
          <w:b/>
          <w:bCs/>
          <w:lang w:val="en-GB" w:eastAsia="en-GB"/>
        </w:rPr>
        <w:t>Asda Foundation</w:t>
      </w:r>
      <w:r w:rsidRPr="00741601">
        <w:rPr>
          <w:rFonts w:asciiTheme="minorHAnsi" w:eastAsia="Times New Roman" w:hAnsiTheme="minorHAnsi" w:cstheme="minorHAnsi"/>
          <w:lang w:val="en-GB" w:eastAsia="en-GB"/>
        </w:rPr>
        <w:t xml:space="preserve"> – </w:t>
      </w:r>
      <w:r w:rsidR="008E21B6">
        <w:rPr>
          <w:rFonts w:asciiTheme="minorHAnsi" w:eastAsia="Times New Roman" w:hAnsiTheme="minorHAnsi" w:cstheme="minorHAnsi"/>
          <w:lang w:val="en-GB" w:eastAsia="en-GB"/>
        </w:rPr>
        <w:t xml:space="preserve">Supports small, grass roots organisations in several ways throughout the year via a range of measures including grants and emergency donations. Providing support to empower communities, activities for </w:t>
      </w:r>
      <w:r w:rsidR="00487C90">
        <w:rPr>
          <w:rFonts w:asciiTheme="minorHAnsi" w:eastAsia="Times New Roman" w:hAnsiTheme="minorHAnsi" w:cstheme="minorHAnsi"/>
          <w:lang w:val="en-GB" w:eastAsia="en-GB"/>
        </w:rPr>
        <w:t xml:space="preserve">children which contribute towards transforming communities and improving children’s lives, cost of living grants, investing in Spaces and Places etc. </w:t>
      </w:r>
      <w:r w:rsidR="008E21B6">
        <w:rPr>
          <w:rFonts w:asciiTheme="minorHAnsi" w:eastAsia="Times New Roman" w:hAnsiTheme="minorHAnsi" w:cstheme="minorHAnsi"/>
          <w:lang w:val="en-GB" w:eastAsia="en-GB"/>
        </w:rPr>
        <w:t xml:space="preserve"> </w:t>
      </w:r>
      <w:hyperlink r:id="rId8" w:history="1">
        <w:r w:rsidR="008E21B6" w:rsidRPr="008960EF">
          <w:rPr>
            <w:rStyle w:val="Hyperlink"/>
            <w:rFonts w:asciiTheme="minorHAnsi" w:eastAsia="Times New Roman" w:hAnsiTheme="minorHAnsi" w:cstheme="minorHAnsi"/>
            <w:lang w:val="en-GB" w:eastAsia="en-GB"/>
          </w:rPr>
          <w:t>https://www.asdafoundation.org/foundation-grants</w:t>
        </w:r>
      </w:hyperlink>
      <w:r w:rsidR="008E21B6">
        <w:rPr>
          <w:rFonts w:asciiTheme="minorHAnsi" w:eastAsia="Times New Roman" w:hAnsiTheme="minorHAnsi" w:cstheme="minorHAnsi"/>
          <w:lang w:val="en-GB" w:eastAsia="en-GB"/>
        </w:rPr>
        <w:t xml:space="preserve"> </w:t>
      </w:r>
    </w:p>
    <w:p w14:paraId="428BDDF6" w14:textId="77777777" w:rsidR="00B425AA" w:rsidRPr="00E34B3A" w:rsidRDefault="00B425AA" w:rsidP="003F5F25">
      <w:pPr>
        <w:pStyle w:val="BodyText"/>
        <w:spacing w:before="56"/>
        <w:ind w:right="2"/>
        <w:jc w:val="both"/>
        <w:rPr>
          <w:b/>
          <w:sz w:val="16"/>
        </w:rPr>
      </w:pPr>
    </w:p>
    <w:p w14:paraId="15106682" w14:textId="700F96E4" w:rsidR="0052094B" w:rsidRDefault="0052094B" w:rsidP="003F5F25">
      <w:pPr>
        <w:pStyle w:val="BodyText"/>
        <w:spacing w:before="4"/>
        <w:ind w:right="2"/>
        <w:jc w:val="both"/>
      </w:pPr>
      <w:r>
        <w:rPr>
          <w:b/>
        </w:rPr>
        <w:t xml:space="preserve">BBC Children in Need – </w:t>
      </w:r>
      <w:r>
        <w:t xml:space="preserve">With a relatively new grant making strategy, BBC </w:t>
      </w:r>
      <w:proofErr w:type="spellStart"/>
      <w:r>
        <w:t>CiN</w:t>
      </w:r>
      <w:proofErr w:type="spellEnd"/>
      <w:r>
        <w:t xml:space="preserve"> provides funding for projects, core costs and emergency essentials that tie in providing better opportunities for children and young people</w:t>
      </w:r>
      <w:r w:rsidR="00281176">
        <w:t xml:space="preserve"> who are experience disadvantage and challenges in their lives</w:t>
      </w:r>
      <w:r>
        <w:t xml:space="preserve">. In Spring 2023 they opened a new strand of funding for smaller or emerging organisations. Full details on their website   </w:t>
      </w:r>
      <w:hyperlink r:id="rId9" w:history="1">
        <w:r w:rsidRPr="00602B21">
          <w:rPr>
            <w:rStyle w:val="Hyperlink"/>
          </w:rPr>
          <w:t>https://www.bbcchildreninneed.co.uk/grants/apply/</w:t>
        </w:r>
      </w:hyperlink>
    </w:p>
    <w:p w14:paraId="38FD9BBA" w14:textId="77777777" w:rsidR="00F54880" w:rsidRPr="00E34B3A" w:rsidRDefault="00F54880" w:rsidP="003F5F25">
      <w:pPr>
        <w:pStyle w:val="BodyText"/>
        <w:spacing w:before="9"/>
        <w:ind w:right="2"/>
        <w:jc w:val="both"/>
        <w:rPr>
          <w:sz w:val="16"/>
        </w:rPr>
      </w:pPr>
    </w:p>
    <w:p w14:paraId="744C0E8D" w14:textId="3BF09992" w:rsidR="00F54880" w:rsidRDefault="00F54880" w:rsidP="003F5F25">
      <w:pPr>
        <w:pStyle w:val="BodyText"/>
        <w:ind w:right="2"/>
        <w:jc w:val="both"/>
      </w:pPr>
      <w:r>
        <w:rPr>
          <w:b/>
        </w:rPr>
        <w:t xml:space="preserve">Big Local Fund - </w:t>
      </w:r>
      <w:r>
        <w:t xml:space="preserve">Big Local is an exciting opportunity for residents in 150 areas around England to use at least £1m to make a massive and lasting positive difference to their communities. </w:t>
      </w:r>
      <w:hyperlink r:id="rId10" w:history="1">
        <w:r w:rsidR="00487C90" w:rsidRPr="008960EF">
          <w:rPr>
            <w:rStyle w:val="Hyperlink"/>
          </w:rPr>
          <w:t>https://localtrust.org.uk/big-local/</w:t>
        </w:r>
      </w:hyperlink>
      <w:r w:rsidR="00487C90">
        <w:t xml:space="preserve"> </w:t>
      </w:r>
    </w:p>
    <w:p w14:paraId="6F12085B" w14:textId="77777777" w:rsidR="00F54880" w:rsidRPr="00E34B3A" w:rsidRDefault="00F54880" w:rsidP="003F5F25">
      <w:pPr>
        <w:pStyle w:val="BodyText"/>
        <w:spacing w:before="12"/>
        <w:ind w:right="2"/>
        <w:jc w:val="both"/>
        <w:rPr>
          <w:sz w:val="16"/>
        </w:rPr>
      </w:pPr>
    </w:p>
    <w:p w14:paraId="21D76AD2" w14:textId="10953B03" w:rsidR="00F54880" w:rsidRDefault="00F54880" w:rsidP="003F5F25">
      <w:pPr>
        <w:pStyle w:val="BodyText"/>
        <w:ind w:right="2"/>
        <w:jc w:val="both"/>
      </w:pPr>
      <w:r>
        <w:rPr>
          <w:b/>
        </w:rPr>
        <w:t xml:space="preserve">City Bridge </w:t>
      </w:r>
      <w:r w:rsidR="00D2707B">
        <w:rPr>
          <w:b/>
        </w:rPr>
        <w:t>Foundation</w:t>
      </w:r>
      <w:r>
        <w:rPr>
          <w:b/>
        </w:rPr>
        <w:t xml:space="preserve"> </w:t>
      </w:r>
      <w:r w:rsidR="00C01788">
        <w:rPr>
          <w:b/>
        </w:rPr>
        <w:t>–</w:t>
      </w:r>
      <w:r>
        <w:rPr>
          <w:b/>
        </w:rPr>
        <w:t xml:space="preserve"> </w:t>
      </w:r>
      <w:r w:rsidR="00C01788" w:rsidRPr="00C01788">
        <w:t xml:space="preserve">Provide grants to help communities foster connections, become more resilient and build a more equal London. </w:t>
      </w:r>
      <w:hyperlink r:id="rId11" w:history="1">
        <w:r w:rsidR="00D2707B" w:rsidRPr="001F1390">
          <w:rPr>
            <w:rStyle w:val="Hyperlink"/>
          </w:rPr>
          <w:t>https://www.citybridgefoundation.org.uk/</w:t>
        </w:r>
      </w:hyperlink>
      <w:r w:rsidR="00D2707B">
        <w:t xml:space="preserve"> </w:t>
      </w:r>
    </w:p>
    <w:p w14:paraId="6029B328" w14:textId="77777777" w:rsidR="00F54880" w:rsidRPr="00E34B3A" w:rsidRDefault="00F54880" w:rsidP="003F5F25">
      <w:pPr>
        <w:pStyle w:val="BodyText"/>
        <w:spacing w:before="5"/>
        <w:ind w:right="2"/>
        <w:jc w:val="both"/>
        <w:rPr>
          <w:sz w:val="16"/>
        </w:rPr>
      </w:pPr>
    </w:p>
    <w:p w14:paraId="70E97870" w14:textId="4D06EA2C" w:rsidR="00BA55C0" w:rsidRDefault="00EC1BEB" w:rsidP="003F5F25">
      <w:pPr>
        <w:pStyle w:val="BodyText"/>
        <w:spacing w:before="56"/>
        <w:ind w:right="2"/>
        <w:jc w:val="both"/>
      </w:pPr>
      <w:r>
        <w:rPr>
          <w:b/>
        </w:rPr>
        <w:t xml:space="preserve">(The) </w:t>
      </w:r>
      <w:r w:rsidR="00F54880">
        <w:rPr>
          <w:b/>
        </w:rPr>
        <w:t xml:space="preserve">Community Chest </w:t>
      </w:r>
      <w:r w:rsidR="007958FF">
        <w:rPr>
          <w:b/>
        </w:rPr>
        <w:t>–</w:t>
      </w:r>
      <w:r w:rsidR="00F54880">
        <w:rPr>
          <w:b/>
        </w:rPr>
        <w:t xml:space="preserve"> </w:t>
      </w:r>
      <w:r w:rsidR="007958FF" w:rsidRPr="007958FF">
        <w:t>Aims to support community organisations, social enterprises, and charities to deliver activities that benefit areas across London</w:t>
      </w:r>
      <w:r w:rsidR="00EB719D">
        <w:t xml:space="preserve">. </w:t>
      </w:r>
      <w:r w:rsidR="00EB719D" w:rsidRPr="00EC1BEB">
        <w:t>Recommendation</w:t>
      </w:r>
      <w:r w:rsidR="00EB719D" w:rsidRPr="00EB719D">
        <w:rPr>
          <w:b/>
        </w:rPr>
        <w:t>:</w:t>
      </w:r>
      <w:r w:rsidR="00EB719D">
        <w:t xml:space="preserve"> Do a </w:t>
      </w:r>
      <w:r w:rsidR="00BA55C0">
        <w:t xml:space="preserve">google </w:t>
      </w:r>
      <w:r w:rsidR="00EB719D">
        <w:t>search for your specific are</w:t>
      </w:r>
      <w:r w:rsidR="00A67F92">
        <w:t>a</w:t>
      </w:r>
      <w:r w:rsidR="00BA55C0">
        <w:t xml:space="preserve"> e.g</w:t>
      </w:r>
      <w:r w:rsidR="00A67F92">
        <w:t>. type in Community chest Hillingdon, Community Chest Richmond etc. If nothing comes up</w:t>
      </w:r>
      <w:r w:rsidR="00BA55C0">
        <w:t xml:space="preserve"> it generally means a local fund is</w:t>
      </w:r>
      <w:r w:rsidR="00A67F92">
        <w:t xml:space="preserve"> not open</w:t>
      </w:r>
      <w:r w:rsidR="00BA55C0">
        <w:t>, but do keep looking</w:t>
      </w:r>
      <w:r w:rsidR="00A67F92">
        <w:t>.</w:t>
      </w:r>
      <w:r w:rsidR="00EB719D">
        <w:t xml:space="preserve"> </w:t>
      </w:r>
    </w:p>
    <w:p w14:paraId="1CC14F08" w14:textId="6A4D2C4D" w:rsidR="00F54880" w:rsidRDefault="00F54880" w:rsidP="003F5F25">
      <w:pPr>
        <w:pStyle w:val="BodyText"/>
        <w:spacing w:before="5"/>
        <w:ind w:right="2"/>
        <w:jc w:val="both"/>
        <w:rPr>
          <w:sz w:val="16"/>
        </w:rPr>
      </w:pPr>
    </w:p>
    <w:p w14:paraId="631F92B4" w14:textId="735607E3" w:rsidR="00EC1BEB" w:rsidRDefault="00EC1BEB" w:rsidP="00EC1BEB">
      <w:pPr>
        <w:pStyle w:val="BodyText"/>
        <w:tabs>
          <w:tab w:val="left" w:pos="3722"/>
          <w:tab w:val="left" w:pos="6007"/>
        </w:tabs>
        <w:spacing w:line="276" w:lineRule="auto"/>
        <w:ind w:right="2"/>
        <w:jc w:val="both"/>
        <w:rPr>
          <w:spacing w:val="-1"/>
          <w:u w:val="single"/>
        </w:rPr>
      </w:pPr>
      <w:r>
        <w:rPr>
          <w:b/>
          <w:spacing w:val="-1"/>
        </w:rPr>
        <w:t>(</w:t>
      </w:r>
      <w:r w:rsidRPr="00374B91">
        <w:rPr>
          <w:b/>
          <w:spacing w:val="-1"/>
        </w:rPr>
        <w:t>The</w:t>
      </w:r>
      <w:r>
        <w:rPr>
          <w:b/>
          <w:spacing w:val="-1"/>
        </w:rPr>
        <w:t>)</w:t>
      </w:r>
      <w:r w:rsidRPr="00374B91">
        <w:rPr>
          <w:b/>
          <w:spacing w:val="-1"/>
        </w:rPr>
        <w:t xml:space="preserve"> Conservation Foundation</w:t>
      </w:r>
      <w:r w:rsidRPr="00374B91">
        <w:rPr>
          <w:spacing w:val="-1"/>
        </w:rPr>
        <w:t xml:space="preserve"> – Working to Inspire, Enable and celebrate positive environmental action in the UK and abroad. </w:t>
      </w:r>
      <w:r>
        <w:rPr>
          <w:spacing w:val="-1"/>
        </w:rPr>
        <w:t>They create an manage environmental projects, awards schemes, awareness campaigns, publications and events covering wide ranging issues and aimed at difference and diverse audiences.</w:t>
      </w:r>
      <w:r w:rsidRPr="007B43B5">
        <w:t xml:space="preserve"> </w:t>
      </w:r>
      <w:hyperlink r:id="rId12" w:history="1">
        <w:r w:rsidRPr="00ED1293">
          <w:rPr>
            <w:rStyle w:val="Hyperlink"/>
            <w:spacing w:val="-1"/>
          </w:rPr>
          <w:t>https://conservationfoundation.co.uk/about-us/</w:t>
        </w:r>
      </w:hyperlink>
      <w:r>
        <w:rPr>
          <w:spacing w:val="-1"/>
        </w:rPr>
        <w:t xml:space="preserve"> </w:t>
      </w:r>
    </w:p>
    <w:p w14:paraId="7D328E57" w14:textId="77777777" w:rsidR="00EC1BEB" w:rsidRDefault="00EC1BEB" w:rsidP="003F5F25">
      <w:pPr>
        <w:pStyle w:val="BodyText"/>
        <w:spacing w:before="5"/>
        <w:ind w:right="2"/>
        <w:jc w:val="both"/>
        <w:rPr>
          <w:sz w:val="16"/>
        </w:rPr>
      </w:pPr>
    </w:p>
    <w:p w14:paraId="283E8685" w14:textId="3911A6A0" w:rsidR="00DC655D" w:rsidRPr="00DC655D" w:rsidRDefault="00F54880" w:rsidP="003F5F25">
      <w:pPr>
        <w:pStyle w:val="BodyText"/>
        <w:spacing w:before="56"/>
        <w:ind w:right="2"/>
        <w:jc w:val="both"/>
      </w:pPr>
      <w:r>
        <w:rPr>
          <w:b/>
        </w:rPr>
        <w:t xml:space="preserve">Ernest Cook Trust </w:t>
      </w:r>
      <w:r>
        <w:t xml:space="preserve">– Grants for registered charities, schools and not-for-profit organisations wishing to encourage young people’s interest either in the countryside and the environment, the arts, or in science, or aiming to raise levels of literacy and numeracy. </w:t>
      </w:r>
      <w:hyperlink r:id="rId13" w:history="1">
        <w:r w:rsidR="00E34B3A" w:rsidRPr="00602B21">
          <w:rPr>
            <w:rStyle w:val="Hyperlink"/>
          </w:rPr>
          <w:t>http://ernestcooktrust.org.uk/grants/</w:t>
        </w:r>
      </w:hyperlink>
      <w:r w:rsidR="00E34B3A">
        <w:rPr>
          <w:u w:val="single"/>
        </w:rPr>
        <w:t xml:space="preserve"> </w:t>
      </w:r>
      <w:r w:rsidR="00B3498C">
        <w:rPr>
          <w:u w:val="single"/>
        </w:rPr>
        <w:t xml:space="preserve"> </w:t>
      </w:r>
    </w:p>
    <w:p w14:paraId="2E3D63DF" w14:textId="77777777" w:rsidR="00E34B3A" w:rsidRPr="00E34B3A" w:rsidRDefault="00E34B3A" w:rsidP="003F5F25">
      <w:pPr>
        <w:pStyle w:val="BodyText"/>
        <w:spacing w:before="56"/>
        <w:ind w:right="2"/>
        <w:jc w:val="both"/>
        <w:rPr>
          <w:b/>
          <w:sz w:val="16"/>
        </w:rPr>
      </w:pPr>
    </w:p>
    <w:p w14:paraId="01BE4B83" w14:textId="5957A496" w:rsidR="00F54880" w:rsidRDefault="00F54880" w:rsidP="003F5F25">
      <w:pPr>
        <w:pStyle w:val="BodyText"/>
        <w:spacing w:before="56"/>
        <w:ind w:right="2"/>
        <w:jc w:val="both"/>
        <w:rPr>
          <w:u w:val="single"/>
        </w:rPr>
      </w:pPr>
      <w:proofErr w:type="spellStart"/>
      <w:r>
        <w:rPr>
          <w:b/>
        </w:rPr>
        <w:t>FareShare</w:t>
      </w:r>
      <w:proofErr w:type="spellEnd"/>
      <w:r>
        <w:rPr>
          <w:b/>
        </w:rPr>
        <w:t xml:space="preserve"> </w:t>
      </w:r>
      <w:r>
        <w:t xml:space="preserve">– Helps charities and community groups to access the free, unsold, surplus food from the local supermarket and food industry. </w:t>
      </w:r>
      <w:hyperlink r:id="rId14" w:history="1">
        <w:r w:rsidR="00E34B3A" w:rsidRPr="00602B21">
          <w:rPr>
            <w:rStyle w:val="Hyperlink"/>
          </w:rPr>
          <w:t>http://www.fareshare.org.uk/</w:t>
        </w:r>
      </w:hyperlink>
      <w:r w:rsidR="00E34B3A">
        <w:rPr>
          <w:u w:val="single"/>
        </w:rPr>
        <w:t xml:space="preserve"> </w:t>
      </w:r>
    </w:p>
    <w:p w14:paraId="1080681A" w14:textId="29267800" w:rsidR="003F5F25" w:rsidRPr="00E34B3A" w:rsidRDefault="003F5F25" w:rsidP="003F5F25">
      <w:pPr>
        <w:pStyle w:val="BodyText"/>
        <w:spacing w:before="56"/>
        <w:ind w:right="2"/>
        <w:jc w:val="both"/>
        <w:rPr>
          <w:sz w:val="16"/>
          <w:u w:val="single"/>
        </w:rPr>
      </w:pPr>
    </w:p>
    <w:p w14:paraId="44E92156" w14:textId="77777777" w:rsidR="00B425AA" w:rsidRDefault="00B425AA" w:rsidP="00B425AA">
      <w:pPr>
        <w:pStyle w:val="xmsonormal"/>
        <w:ind w:right="2"/>
        <w:jc w:val="both"/>
        <w:rPr>
          <w:rFonts w:eastAsia="Times New Roman"/>
        </w:rPr>
      </w:pPr>
      <w:r w:rsidRPr="003F5F25">
        <w:rPr>
          <w:rFonts w:eastAsia="Times New Roman"/>
          <w:b/>
          <w:bCs/>
        </w:rPr>
        <w:t>Finnis-Scott Foundation</w:t>
      </w:r>
      <w:r>
        <w:rPr>
          <w:rFonts w:eastAsia="Times New Roman"/>
        </w:rPr>
        <w:t xml:space="preserve"> - </w:t>
      </w:r>
      <w:r w:rsidRPr="003F5F25">
        <w:rPr>
          <w:rFonts w:eastAsia="Times New Roman"/>
          <w:lang w:val="en-US"/>
        </w:rPr>
        <w:t>UK charities and charitable organisations, including school Parent Teacher Associations, are eligible to apply for grants to support projects in the areas of horticulture, plant sciences, fine art and the enhancement, conservation and study of art. </w:t>
      </w:r>
      <w:r>
        <w:rPr>
          <w:rFonts w:eastAsia="Times New Roman"/>
          <w:lang w:val="en-US"/>
        </w:rPr>
        <w:t xml:space="preserve"> </w:t>
      </w:r>
      <w:r w:rsidRPr="003F5F25">
        <w:rPr>
          <w:rFonts w:eastAsia="Times New Roman"/>
        </w:rPr>
        <w:t>The Finnis Scott Foundation will award funding to cover capital or revenue expenditure, with preference given to smaller organisations where the grant will have a significant impact. </w:t>
      </w:r>
    </w:p>
    <w:p w14:paraId="3EB0B343" w14:textId="77777777" w:rsidR="00B425AA" w:rsidRPr="00E34B3A" w:rsidRDefault="006231F3" w:rsidP="00B425AA">
      <w:pPr>
        <w:pStyle w:val="xmsonormal"/>
        <w:ind w:right="2"/>
        <w:jc w:val="both"/>
        <w:rPr>
          <w:rFonts w:asciiTheme="minorHAnsi" w:eastAsia="Times New Roman" w:hAnsiTheme="minorHAnsi" w:cstheme="minorHAnsi"/>
        </w:rPr>
      </w:pPr>
      <w:hyperlink r:id="rId15" w:history="1">
        <w:r w:rsidR="00B425AA" w:rsidRPr="00E34B3A">
          <w:rPr>
            <w:rStyle w:val="Hyperlink"/>
            <w:rFonts w:asciiTheme="minorHAnsi" w:eastAsia="Times New Roman" w:hAnsiTheme="minorHAnsi" w:cstheme="minorHAnsi"/>
          </w:rPr>
          <w:t>https://www.finnis-scott-foundation.org.uk/apply-for-a-grant/</w:t>
        </w:r>
      </w:hyperlink>
      <w:r w:rsidR="00B425AA" w:rsidRPr="00E34B3A">
        <w:rPr>
          <w:rFonts w:asciiTheme="minorHAnsi" w:eastAsia="Times New Roman" w:hAnsiTheme="minorHAnsi" w:cstheme="minorHAnsi"/>
        </w:rPr>
        <w:t xml:space="preserve"> </w:t>
      </w:r>
    </w:p>
    <w:p w14:paraId="361B0059" w14:textId="77777777" w:rsidR="00B425AA" w:rsidRPr="00E34B3A" w:rsidRDefault="00B425AA" w:rsidP="00AD0C49">
      <w:pPr>
        <w:widowControl/>
        <w:autoSpaceDE/>
        <w:autoSpaceDN/>
        <w:rPr>
          <w:rFonts w:asciiTheme="minorHAnsi" w:hAnsiTheme="minorHAnsi" w:cstheme="minorHAnsi"/>
          <w:b/>
          <w:bCs/>
          <w:sz w:val="16"/>
        </w:rPr>
      </w:pPr>
    </w:p>
    <w:p w14:paraId="3F02EDC0" w14:textId="60765154" w:rsidR="00AD0C49" w:rsidRPr="00AD0C49" w:rsidRDefault="003F5F25" w:rsidP="00AD0C49">
      <w:pPr>
        <w:widowControl/>
        <w:autoSpaceDE/>
        <w:autoSpaceDN/>
        <w:rPr>
          <w:rFonts w:asciiTheme="minorHAnsi" w:eastAsia="Times New Roman" w:hAnsiTheme="minorHAnsi" w:cstheme="minorHAnsi"/>
          <w:lang w:val="en-GB"/>
        </w:rPr>
      </w:pPr>
      <w:r w:rsidRPr="00AD0C49">
        <w:rPr>
          <w:rFonts w:asciiTheme="minorHAnsi" w:hAnsiTheme="minorHAnsi" w:cstheme="minorHAnsi"/>
          <w:b/>
          <w:bCs/>
        </w:rPr>
        <w:t xml:space="preserve">Greggs Foundation Breakfast Club - </w:t>
      </w:r>
      <w:r w:rsidRPr="00AD0C49">
        <w:rPr>
          <w:rFonts w:asciiTheme="minorHAnsi" w:eastAsia="Times New Roman" w:hAnsiTheme="minorHAnsi" w:cstheme="minorHAnsi"/>
          <w:lang w:val="en-GB" w:eastAsia="en-GB"/>
        </w:rPr>
        <w:t xml:space="preserve">Schools that are interested in applying for funding to open a breakfast club at their school </w:t>
      </w:r>
      <w:hyperlink r:id="rId16" w:tgtFrame="_blank" w:history="1">
        <w:r w:rsidR="00AD0C49" w:rsidRPr="00AD0C49">
          <w:rPr>
            <w:rStyle w:val="Hyperlink"/>
            <w:rFonts w:asciiTheme="minorHAnsi" w:hAnsiTheme="minorHAnsi" w:cstheme="minorHAnsi"/>
          </w:rPr>
          <w:t>https://www.greggsfoundation.org.uk/breakfast-clubs</w:t>
        </w:r>
      </w:hyperlink>
    </w:p>
    <w:p w14:paraId="3D2FDB5C" w14:textId="77777777" w:rsidR="00B3498C" w:rsidRDefault="00B3498C" w:rsidP="003F5F25">
      <w:pPr>
        <w:pStyle w:val="Heading2"/>
        <w:spacing w:before="57"/>
        <w:ind w:left="0" w:right="2"/>
        <w:jc w:val="both"/>
      </w:pPr>
    </w:p>
    <w:p w14:paraId="7F59E795" w14:textId="1261CD9E" w:rsidR="00B425AA" w:rsidRPr="000E314F" w:rsidRDefault="00B425AA" w:rsidP="00B425AA">
      <w:pPr>
        <w:widowControl/>
        <w:autoSpaceDE/>
        <w:autoSpaceDN/>
        <w:ind w:right="2"/>
        <w:jc w:val="both"/>
        <w:rPr>
          <w:rFonts w:ascii="Times New Roman" w:eastAsia="Times New Roman" w:hAnsi="Times New Roman" w:cs="Times New Roman"/>
          <w:sz w:val="24"/>
          <w:szCs w:val="24"/>
          <w:lang w:val="en-GB" w:eastAsia="en-GB"/>
        </w:rPr>
      </w:pPr>
      <w:r>
        <w:rPr>
          <w:b/>
        </w:rPr>
        <w:t xml:space="preserve">John Lyon’s Charity School Holiday Activity Fund (London) - </w:t>
      </w:r>
      <w:r w:rsidRPr="000E314F">
        <w:rPr>
          <w:rFonts w:eastAsia="Times New Roman"/>
          <w:lang w:eastAsia="en-GB"/>
        </w:rPr>
        <w:t xml:space="preserve">Grants are available to enable registered charities and mainstream state schools to deliver fun and accessible activities for children and young people during the school </w:t>
      </w:r>
      <w:r w:rsidRPr="000E314F">
        <w:rPr>
          <w:rFonts w:eastAsia="Times New Roman"/>
          <w:lang w:eastAsia="en-GB"/>
        </w:rPr>
        <w:lastRenderedPageBreak/>
        <w:t>holidays. </w:t>
      </w:r>
      <w:r>
        <w:rPr>
          <w:rFonts w:eastAsia="Times New Roman"/>
          <w:lang w:eastAsia="en-GB"/>
        </w:rPr>
        <w:t xml:space="preserve">Primarily focused on projects delivered in Barnet, Brent, Camden, Ealing, Hammersmith &amp; Fulham, Harrow, Kensington &amp; Chelsea, Westminster, </w:t>
      </w:r>
      <w:proofErr w:type="gramStart"/>
      <w:r>
        <w:rPr>
          <w:rFonts w:eastAsia="Times New Roman"/>
          <w:lang w:eastAsia="en-GB"/>
        </w:rPr>
        <w:t>City</w:t>
      </w:r>
      <w:proofErr w:type="gramEnd"/>
      <w:r>
        <w:rPr>
          <w:rFonts w:eastAsia="Times New Roman"/>
          <w:lang w:eastAsia="en-GB"/>
        </w:rPr>
        <w:t xml:space="preserve"> of London. </w:t>
      </w:r>
      <w:hyperlink r:id="rId17" w:history="1">
        <w:r w:rsidR="00E22481" w:rsidRPr="008960EF">
          <w:rPr>
            <w:rStyle w:val="Hyperlink"/>
            <w:rFonts w:eastAsia="Times New Roman"/>
            <w:lang w:eastAsia="en-GB"/>
          </w:rPr>
          <w:t>https://www.jlc.london/grants/schools/school-holiday-activity-fund-shaf/</w:t>
        </w:r>
      </w:hyperlink>
      <w:r w:rsidR="00E22481">
        <w:rPr>
          <w:rFonts w:eastAsia="Times New Roman"/>
          <w:lang w:eastAsia="en-GB"/>
        </w:rPr>
        <w:t xml:space="preserve"> </w:t>
      </w:r>
    </w:p>
    <w:p w14:paraId="78DE4583" w14:textId="77777777" w:rsidR="00F54880" w:rsidRDefault="00F54880" w:rsidP="003F5F25">
      <w:pPr>
        <w:pStyle w:val="BodyText"/>
        <w:spacing w:before="5"/>
        <w:ind w:right="2"/>
        <w:jc w:val="both"/>
        <w:rPr>
          <w:sz w:val="17"/>
        </w:rPr>
      </w:pPr>
    </w:p>
    <w:p w14:paraId="00D6362B" w14:textId="33911BA6" w:rsidR="00E34B3A" w:rsidRPr="00E34B3A" w:rsidRDefault="00E34B3A" w:rsidP="00E34B3A">
      <w:pPr>
        <w:pStyle w:val="BodyText"/>
        <w:spacing w:before="56"/>
        <w:ind w:right="2"/>
        <w:jc w:val="both"/>
        <w:rPr>
          <w:b/>
        </w:rPr>
      </w:pPr>
      <w:r w:rsidRPr="00E34B3A">
        <w:rPr>
          <w:b/>
        </w:rPr>
        <w:t>Landfill Tax Funding</w:t>
      </w:r>
    </w:p>
    <w:p w14:paraId="610D4ECA" w14:textId="21F1458F" w:rsidR="00E34B3A" w:rsidRDefault="00E34B3A" w:rsidP="00EC1BEB">
      <w:pPr>
        <w:pStyle w:val="BodyText"/>
        <w:spacing w:before="56"/>
        <w:ind w:right="2"/>
        <w:jc w:val="both"/>
        <w:rPr>
          <w:bCs/>
        </w:rPr>
      </w:pPr>
      <w:r w:rsidRPr="00097D64">
        <w:rPr>
          <w:bCs/>
        </w:rPr>
        <w:t xml:space="preserve">Landfill funding has strict criteria, </w:t>
      </w:r>
      <w:r>
        <w:rPr>
          <w:bCs/>
        </w:rPr>
        <w:t>and you may need to be registered with ENTRUST to apply. We advise you r</w:t>
      </w:r>
      <w:r w:rsidRPr="00097D64">
        <w:rPr>
          <w:bCs/>
        </w:rPr>
        <w:t xml:space="preserve">ead </w:t>
      </w:r>
      <w:r>
        <w:rPr>
          <w:bCs/>
        </w:rPr>
        <w:t xml:space="preserve">funding </w:t>
      </w:r>
      <w:r w:rsidRPr="00097D64">
        <w:rPr>
          <w:bCs/>
        </w:rPr>
        <w:t xml:space="preserve">guidance </w:t>
      </w:r>
      <w:r>
        <w:rPr>
          <w:bCs/>
        </w:rPr>
        <w:t xml:space="preserve">information </w:t>
      </w:r>
      <w:r w:rsidRPr="00097D64">
        <w:rPr>
          <w:bCs/>
        </w:rPr>
        <w:t>before applying</w:t>
      </w:r>
      <w:r>
        <w:rPr>
          <w:bCs/>
        </w:rPr>
        <w:t>,</w:t>
      </w:r>
      <w:r w:rsidRPr="00097D64">
        <w:rPr>
          <w:bCs/>
        </w:rPr>
        <w:t xml:space="preserve"> and talk to </w:t>
      </w:r>
      <w:r>
        <w:rPr>
          <w:bCs/>
        </w:rPr>
        <w:t xml:space="preserve">the organization(s) below </w:t>
      </w:r>
      <w:r w:rsidRPr="00097D64">
        <w:rPr>
          <w:bCs/>
        </w:rPr>
        <w:t>about yo</w:t>
      </w:r>
      <w:r>
        <w:rPr>
          <w:bCs/>
        </w:rPr>
        <w:t>ur project to check eligibility. They may be able to nominate an ENTRUST regist</w:t>
      </w:r>
      <w:r w:rsidR="00715BB3">
        <w:rPr>
          <w:bCs/>
        </w:rPr>
        <w:t>e</w:t>
      </w:r>
      <w:r>
        <w:rPr>
          <w:bCs/>
        </w:rPr>
        <w:t>red organis</w:t>
      </w:r>
      <w:r w:rsidR="004A238E">
        <w:rPr>
          <w:bCs/>
        </w:rPr>
        <w:t>a</w:t>
      </w:r>
      <w:r>
        <w:rPr>
          <w:bCs/>
        </w:rPr>
        <w:t>tion that you could partner with on your project.</w:t>
      </w:r>
    </w:p>
    <w:p w14:paraId="065160FD" w14:textId="4451E3A2" w:rsidR="00E34B3A" w:rsidRDefault="00E34B3A" w:rsidP="00E34B3A">
      <w:pPr>
        <w:pStyle w:val="BodyText"/>
        <w:spacing w:before="56"/>
        <w:ind w:left="284" w:right="2"/>
        <w:jc w:val="both"/>
      </w:pPr>
      <w:r>
        <w:rPr>
          <w:b/>
        </w:rPr>
        <w:t xml:space="preserve">Biffa Awards </w:t>
      </w:r>
      <w:r>
        <w:t xml:space="preserve">- Awards grants to projects which provide or improve biodiversity, community spaces, cultural facilities, and places for outdoor recreation. You can apply for between £10,000 and £75,000, and the total cost of the project must be less than £200,000. </w:t>
      </w:r>
      <w:hyperlink r:id="rId18" w:history="1">
        <w:r w:rsidRPr="00602B21">
          <w:rPr>
            <w:rStyle w:val="Hyperlink"/>
          </w:rPr>
          <w:t>www.biffa-award.org/main-grants-scheme</w:t>
        </w:r>
      </w:hyperlink>
      <w:r>
        <w:t xml:space="preserve"> </w:t>
      </w:r>
      <w:r w:rsidRPr="00E34B3A">
        <w:t xml:space="preserve"> </w:t>
      </w:r>
      <w:r>
        <w:t xml:space="preserve">and </w:t>
      </w:r>
      <w:hyperlink r:id="rId19" w:history="1">
        <w:r w:rsidRPr="00602B21">
          <w:rPr>
            <w:rStyle w:val="Hyperlink"/>
          </w:rPr>
          <w:t>www.biffa-award.org/apply</w:t>
        </w:r>
      </w:hyperlink>
    </w:p>
    <w:p w14:paraId="6B0AD414" w14:textId="77777777" w:rsidR="00E34B3A" w:rsidRDefault="00E34B3A" w:rsidP="00E34B3A">
      <w:pPr>
        <w:pStyle w:val="BodyText"/>
        <w:spacing w:before="56"/>
        <w:ind w:left="284" w:right="2"/>
        <w:jc w:val="both"/>
      </w:pPr>
      <w:proofErr w:type="spellStart"/>
      <w:r>
        <w:rPr>
          <w:b/>
          <w:bCs/>
        </w:rPr>
        <w:t>GrantScape</w:t>
      </w:r>
      <w:proofErr w:type="spellEnd"/>
      <w:r>
        <w:rPr>
          <w:b/>
          <w:bCs/>
        </w:rPr>
        <w:t xml:space="preserve"> </w:t>
      </w:r>
      <w:r w:rsidRPr="00097D64">
        <w:rPr>
          <w:b/>
          <w:bCs/>
        </w:rPr>
        <w:t xml:space="preserve">Suez </w:t>
      </w:r>
      <w:r>
        <w:rPr>
          <w:b/>
          <w:bCs/>
        </w:rPr>
        <w:t>Community Fund</w:t>
      </w:r>
      <w:r>
        <w:t xml:space="preserve">- Award grants to projects which provide or improve biodiversity, community spaces, cultural facilities, and places for outdoor recreation. You can apply between: Smaller project fund: £1 and £20,000 with a total project cost of no more than £40,000. Primary fund:  £1 and £50,000 with a total project cost of no more than £250,000 </w:t>
      </w:r>
      <w:hyperlink r:id="rId20" w:history="1">
        <w:r>
          <w:rPr>
            <w:rStyle w:val="Hyperlink"/>
          </w:rPr>
          <w:t>https://www.suezcommunitiestrust.org.uk/apply-for-funding/england/</w:t>
        </w:r>
      </w:hyperlink>
      <w:r>
        <w:t xml:space="preserve">  </w:t>
      </w:r>
    </w:p>
    <w:p w14:paraId="26EC5609" w14:textId="77777777" w:rsidR="00E34B3A" w:rsidRDefault="00E34B3A" w:rsidP="00E34B3A">
      <w:pPr>
        <w:pStyle w:val="BodyText"/>
        <w:spacing w:before="56"/>
        <w:ind w:left="284" w:right="2"/>
        <w:jc w:val="both"/>
      </w:pPr>
      <w:r>
        <w:rPr>
          <w:b/>
        </w:rPr>
        <w:t xml:space="preserve">WREN - </w:t>
      </w:r>
      <w:r>
        <w:t xml:space="preserve">WREN helps benefit the lives of people who live close to landfill sites by awarding grants for community, conservation and heritage projects. Main Grants Scheme and Small Grants Scheme available. </w:t>
      </w:r>
      <w:hyperlink r:id="rId21" w:history="1">
        <w:r w:rsidRPr="00602B21">
          <w:rPr>
            <w:rStyle w:val="Hyperlink"/>
          </w:rPr>
          <w:t>www.wren.org.uk</w:t>
        </w:r>
      </w:hyperlink>
    </w:p>
    <w:p w14:paraId="5034B93C" w14:textId="53AD5696" w:rsidR="00E34B3A" w:rsidRDefault="00E34B3A" w:rsidP="00E34B3A">
      <w:pPr>
        <w:pStyle w:val="BodyText"/>
        <w:spacing w:before="56"/>
        <w:ind w:left="284" w:right="2"/>
        <w:jc w:val="both"/>
      </w:pPr>
      <w:r>
        <w:rPr>
          <w:b/>
        </w:rPr>
        <w:t xml:space="preserve">Veolia Trust – </w:t>
      </w:r>
      <w:r w:rsidRPr="008F286C">
        <w:t xml:space="preserve">Awards grants towards projects which make improvements to community facilities and the natural environment. </w:t>
      </w:r>
      <w:hyperlink r:id="rId22" w:history="1">
        <w:r w:rsidRPr="008960EF">
          <w:rPr>
            <w:rStyle w:val="Hyperlink"/>
          </w:rPr>
          <w:t>https://www.veoliatrust.org/</w:t>
        </w:r>
      </w:hyperlink>
      <w:r>
        <w:t xml:space="preserve"> </w:t>
      </w:r>
    </w:p>
    <w:p w14:paraId="2225024E" w14:textId="77777777" w:rsidR="00E34B3A" w:rsidRDefault="00E34B3A" w:rsidP="003F5F25">
      <w:pPr>
        <w:pStyle w:val="BodyText"/>
        <w:spacing w:before="5"/>
        <w:ind w:right="2"/>
        <w:jc w:val="both"/>
        <w:rPr>
          <w:sz w:val="17"/>
        </w:rPr>
      </w:pPr>
    </w:p>
    <w:p w14:paraId="3E0373FF" w14:textId="77777777" w:rsidR="00F54880" w:rsidRDefault="00F54880" w:rsidP="003F5F25">
      <w:pPr>
        <w:pStyle w:val="BodyText"/>
        <w:spacing w:before="57"/>
        <w:ind w:right="2"/>
        <w:jc w:val="both"/>
        <w:rPr>
          <w:color w:val="0000FF"/>
          <w:u w:val="single" w:color="0000FF"/>
        </w:rPr>
      </w:pPr>
      <w:r>
        <w:rPr>
          <w:b/>
        </w:rPr>
        <w:t xml:space="preserve">Leapfrog - </w:t>
      </w:r>
      <w:r>
        <w:t xml:space="preserve">Pure Leapfrog is dedicated to ensuring that community energy becomes a significant part of the sustainable energy mix in the UK. Their Community Energy Fund offers low interest loans for community renewable energy projects. </w:t>
      </w:r>
      <w:hyperlink r:id="rId23">
        <w:r>
          <w:rPr>
            <w:color w:val="0000FF"/>
            <w:u w:val="single" w:color="0000FF"/>
          </w:rPr>
          <w:t>www.pureleapfrog.org</w:t>
        </w:r>
      </w:hyperlink>
      <w:r w:rsidR="00F90928">
        <w:rPr>
          <w:color w:val="0000FF"/>
          <w:u w:val="single" w:color="0000FF"/>
        </w:rPr>
        <w:t xml:space="preserve"> </w:t>
      </w:r>
    </w:p>
    <w:p w14:paraId="2A0BA55F" w14:textId="5A872BC5" w:rsidR="00F90928" w:rsidRDefault="00F90928" w:rsidP="003F5F25">
      <w:pPr>
        <w:pStyle w:val="BodyText"/>
        <w:spacing w:before="57"/>
        <w:ind w:right="2"/>
        <w:jc w:val="both"/>
        <w:rPr>
          <w:color w:val="0000FF"/>
          <w:u w:val="single" w:color="0000FF"/>
        </w:rPr>
      </w:pPr>
    </w:p>
    <w:p w14:paraId="11F17D9A" w14:textId="75DFE1AD" w:rsidR="00B425AA" w:rsidRDefault="00B425AA" w:rsidP="00B425AA">
      <w:pPr>
        <w:pStyle w:val="Heading2"/>
        <w:ind w:left="0" w:right="2"/>
        <w:jc w:val="both"/>
        <w:rPr>
          <w:rFonts w:ascii="Arial" w:eastAsia="Times New Roman" w:hAnsi="Arial" w:cs="Arial"/>
          <w:sz w:val="28"/>
          <w:szCs w:val="28"/>
          <w:lang w:val="en-GB"/>
        </w:rPr>
      </w:pPr>
      <w:proofErr w:type="spellStart"/>
      <w:r w:rsidRPr="000E314F">
        <w:rPr>
          <w:rFonts w:asciiTheme="minorHAnsi" w:eastAsia="Times New Roman" w:hAnsiTheme="minorHAnsi" w:cstheme="minorHAnsi"/>
          <w:lang w:val="en-GB"/>
        </w:rPr>
        <w:t>Leathersellers</w:t>
      </w:r>
      <w:proofErr w:type="spellEnd"/>
      <w:r w:rsidRPr="000E314F">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w:t>
      </w:r>
      <w:r>
        <w:rPr>
          <w:b w:val="0"/>
          <w:bCs w:val="0"/>
        </w:rPr>
        <w:t>Small Grants Programme for Charities Supporting Vulnerable &amp; Disadvantaged People (UK). The</w:t>
      </w:r>
      <w:r w:rsidR="00EC47F8">
        <w:rPr>
          <w:b w:val="0"/>
          <w:bCs w:val="0"/>
        </w:rPr>
        <w:t>y</w:t>
      </w:r>
      <w:r>
        <w:rPr>
          <w:b w:val="0"/>
          <w:bCs w:val="0"/>
        </w:rPr>
        <w:t xml:space="preserve"> are s</w:t>
      </w:r>
      <w:r w:rsidR="00281176">
        <w:rPr>
          <w:b w:val="0"/>
          <w:bCs w:val="0"/>
        </w:rPr>
        <w:t>eeking applications from small c</w:t>
      </w:r>
      <w:r>
        <w:rPr>
          <w:b w:val="0"/>
          <w:bCs w:val="0"/>
        </w:rPr>
        <w:t>harities that are providing vital services for</w:t>
      </w:r>
      <w:r>
        <w:rPr>
          <w:rFonts w:ascii="Arial" w:eastAsia="Times New Roman" w:hAnsi="Arial" w:cs="Arial"/>
          <w:sz w:val="28"/>
          <w:szCs w:val="28"/>
          <w:lang w:val="en-GB"/>
        </w:rPr>
        <w:t xml:space="preserve"> </w:t>
      </w:r>
      <w:r>
        <w:rPr>
          <w:b w:val="0"/>
          <w:bCs w:val="0"/>
        </w:rPr>
        <w:t>vulnerable people in deprived communities across the UK</w:t>
      </w:r>
      <w:r>
        <w:rPr>
          <w:rFonts w:ascii="Arial" w:hAnsi="Arial" w:cs="Arial"/>
          <w:sz w:val="28"/>
          <w:szCs w:val="28"/>
        </w:rPr>
        <w:t xml:space="preserve">. </w:t>
      </w:r>
      <w:hyperlink r:id="rId24" w:tgtFrame="_blank" w:history="1">
        <w:r w:rsidRPr="00B60599">
          <w:rPr>
            <w:rStyle w:val="Hyperlink"/>
            <w:b w:val="0"/>
            <w:bCs w:val="0"/>
          </w:rPr>
          <w:t>https://leathersellers.co.uk/small-grants-programme/</w:t>
        </w:r>
      </w:hyperlink>
      <w:r>
        <w:t xml:space="preserve">  </w:t>
      </w:r>
    </w:p>
    <w:p w14:paraId="19D7E15C" w14:textId="0BC77C4D" w:rsidR="00B425AA" w:rsidRPr="0042179C" w:rsidRDefault="00B425AA" w:rsidP="003F5F25">
      <w:pPr>
        <w:pStyle w:val="BodyText"/>
        <w:spacing w:before="57"/>
        <w:ind w:right="2"/>
        <w:jc w:val="both"/>
        <w:rPr>
          <w:color w:val="0000FF"/>
          <w:sz w:val="16"/>
          <w:u w:val="single" w:color="0000FF"/>
        </w:rPr>
      </w:pPr>
    </w:p>
    <w:p w14:paraId="19FAB561" w14:textId="4E2303A5" w:rsidR="00097D64" w:rsidRDefault="00097D64" w:rsidP="003F5F25">
      <w:pPr>
        <w:pStyle w:val="BodyText"/>
        <w:spacing w:before="37"/>
        <w:ind w:right="2"/>
        <w:jc w:val="both"/>
      </w:pPr>
      <w:r>
        <w:rPr>
          <w:b/>
        </w:rPr>
        <w:t>One Stop</w:t>
      </w:r>
      <w:r w:rsidR="00E22481">
        <w:rPr>
          <w:b/>
        </w:rPr>
        <w:t xml:space="preserve"> – Community Partnership</w:t>
      </w:r>
      <w:r w:rsidR="004A238E">
        <w:rPr>
          <w:b/>
        </w:rPr>
        <w:t xml:space="preserve"> </w:t>
      </w:r>
      <w:r>
        <w:t xml:space="preserve">– Grants available for good causes within two miles of a One Stop shop. </w:t>
      </w:r>
      <w:r w:rsidR="00A67F92">
        <w:t>Grants</w:t>
      </w:r>
      <w:r>
        <w:t xml:space="preserve"> of up to £1</w:t>
      </w:r>
      <w:r w:rsidR="004A238E">
        <w:t>,</w:t>
      </w:r>
      <w:r>
        <w:t xml:space="preserve">000 will be available to support projects that benefit local communities – helping improve lives and local places. </w:t>
      </w:r>
      <w:hyperlink r:id="rId25">
        <w:r>
          <w:rPr>
            <w:u w:val="single"/>
          </w:rPr>
          <w:t>http://www.groundwork.org.uk/Pages/Category/carriers-for-causes-uk</w:t>
        </w:r>
      </w:hyperlink>
      <w:r w:rsidR="00E50241">
        <w:rPr>
          <w:u w:val="single"/>
        </w:rPr>
        <w:t xml:space="preserve"> </w:t>
      </w:r>
    </w:p>
    <w:p w14:paraId="420CFA6B" w14:textId="77777777" w:rsidR="00097D64" w:rsidRDefault="00097D64" w:rsidP="003F5F25">
      <w:pPr>
        <w:pStyle w:val="BodyText"/>
        <w:spacing w:before="5"/>
        <w:ind w:right="2"/>
        <w:jc w:val="both"/>
        <w:rPr>
          <w:sz w:val="17"/>
        </w:rPr>
      </w:pPr>
    </w:p>
    <w:p w14:paraId="7C76D9FE" w14:textId="1D0AC70F" w:rsidR="0042179C" w:rsidRDefault="0042179C" w:rsidP="003F5F25">
      <w:pPr>
        <w:pStyle w:val="BodyText"/>
        <w:spacing w:before="5"/>
        <w:ind w:right="2"/>
        <w:jc w:val="both"/>
        <w:rPr>
          <w:sz w:val="17"/>
        </w:rPr>
      </w:pPr>
      <w:r>
        <w:rPr>
          <w:b/>
        </w:rPr>
        <w:t xml:space="preserve">Paul Hamlyn Foundation </w:t>
      </w:r>
      <w:r>
        <w:t>– 5 UK grant strands focused on arts/access, education, migration and integration, young people and nurturing ideas and people – all with rolling deadlines, varying grant amounts and funding length.</w:t>
      </w:r>
    </w:p>
    <w:p w14:paraId="7695EC4B" w14:textId="6066DEA0" w:rsidR="0042179C" w:rsidRDefault="006231F3" w:rsidP="003F5F25">
      <w:pPr>
        <w:pStyle w:val="BodyText"/>
        <w:spacing w:before="5"/>
        <w:ind w:right="2"/>
        <w:jc w:val="both"/>
      </w:pPr>
      <w:hyperlink r:id="rId26" w:tgtFrame="_blank" w:history="1">
        <w:r w:rsidR="0042179C">
          <w:rPr>
            <w:rStyle w:val="Hyperlink"/>
            <w:bdr w:val="none" w:sz="0" w:space="0" w:color="auto" w:frame="1"/>
            <w:shd w:val="clear" w:color="auto" w:fill="FFFFFF"/>
          </w:rPr>
          <w:t>https://www.phf.org.uk/our-funding/</w:t>
        </w:r>
      </w:hyperlink>
    </w:p>
    <w:p w14:paraId="7FD54198" w14:textId="77777777" w:rsidR="0042179C" w:rsidRDefault="0042179C" w:rsidP="003F5F25">
      <w:pPr>
        <w:pStyle w:val="BodyText"/>
        <w:spacing w:before="5"/>
        <w:ind w:right="2"/>
        <w:jc w:val="both"/>
        <w:rPr>
          <w:sz w:val="17"/>
        </w:rPr>
      </w:pPr>
    </w:p>
    <w:p w14:paraId="19C91F05" w14:textId="77777777" w:rsidR="00EC1BEB" w:rsidRDefault="00EC1BEB" w:rsidP="00EC1BEB">
      <w:pPr>
        <w:pStyle w:val="BodyText"/>
        <w:tabs>
          <w:tab w:val="left" w:pos="3722"/>
          <w:tab w:val="left" w:pos="6007"/>
        </w:tabs>
        <w:spacing w:line="276" w:lineRule="auto"/>
        <w:ind w:right="2"/>
        <w:jc w:val="both"/>
        <w:rPr>
          <w:u w:val="single"/>
        </w:rPr>
      </w:pPr>
      <w:r w:rsidRPr="00E34B3A">
        <w:rPr>
          <w:b/>
        </w:rPr>
        <w:t>RHS Campaign for School Gardening</w:t>
      </w:r>
      <w:r>
        <w:t xml:space="preserve"> – </w:t>
      </w:r>
      <w:r w:rsidRPr="00E34B3A">
        <w:t>They run a range of initiatives and projects all year round i.e. gardening awards, training courses, resources.</w:t>
      </w:r>
      <w:r>
        <w:rPr>
          <w:b/>
        </w:rPr>
        <w:t xml:space="preserve"> </w:t>
      </w:r>
      <w:hyperlink r:id="rId27" w:history="1">
        <w:r w:rsidRPr="00ED1293">
          <w:rPr>
            <w:rStyle w:val="Hyperlink"/>
          </w:rPr>
          <w:t>https://schoolgardening.rhs.org.uk</w:t>
        </w:r>
      </w:hyperlink>
      <w:r>
        <w:rPr>
          <w:b/>
        </w:rPr>
        <w:t xml:space="preserve"> </w:t>
      </w:r>
      <w:r>
        <w:tab/>
      </w:r>
    </w:p>
    <w:p w14:paraId="11B9D951" w14:textId="53B7BE3C" w:rsidR="00A06B8E" w:rsidRDefault="00EC1BEB" w:rsidP="00A06B8E">
      <w:pPr>
        <w:spacing w:after="160"/>
        <w:rPr>
          <w:sz w:val="17"/>
        </w:rPr>
      </w:pPr>
      <w:r>
        <w:rPr>
          <w:b/>
        </w:rPr>
        <w:br/>
      </w:r>
      <w:r w:rsidR="00A06B8E" w:rsidRPr="00A06B8E">
        <w:rPr>
          <w:b/>
        </w:rPr>
        <w:t xml:space="preserve">Sainsbury Family Charitable Trusts </w:t>
      </w:r>
      <w:r w:rsidR="00A06B8E">
        <w:rPr>
          <w:b/>
        </w:rPr>
        <w:t>–</w:t>
      </w:r>
      <w:r w:rsidR="00A06B8E">
        <w:rPr>
          <w:b/>
          <w:bCs/>
        </w:rPr>
        <w:t xml:space="preserve"> </w:t>
      </w:r>
      <w:r w:rsidR="00A06B8E">
        <w:t xml:space="preserve">a number of independent grant making trusts and charitable companies. See their links for details: </w:t>
      </w:r>
      <w:hyperlink r:id="rId28" w:history="1">
        <w:r w:rsidR="00A06B8E" w:rsidRPr="00492A0A">
          <w:rPr>
            <w:rStyle w:val="Hyperlink"/>
          </w:rPr>
          <w:t>https://www.sfct.org.uk/about.html</w:t>
        </w:r>
      </w:hyperlink>
      <w:r w:rsidR="00A06B8E">
        <w:t xml:space="preserve">. </w:t>
      </w:r>
    </w:p>
    <w:p w14:paraId="67B1FE2D" w14:textId="54C4E52B" w:rsidR="00A06B8E" w:rsidRDefault="00A06B8E" w:rsidP="00A06B8E">
      <w:pPr>
        <w:spacing w:after="160"/>
      </w:pPr>
      <w:r>
        <w:rPr>
          <w:b/>
        </w:rPr>
        <w:t xml:space="preserve">The </w:t>
      </w:r>
      <w:r w:rsidRPr="00281176">
        <w:rPr>
          <w:b/>
        </w:rPr>
        <w:t xml:space="preserve">National Lottery Fund </w:t>
      </w:r>
      <w:r w:rsidRPr="00281176">
        <w:t>– various</w:t>
      </w:r>
      <w:r w:rsidRPr="00F80A86">
        <w:t xml:space="preserve"> funding streams links </w:t>
      </w:r>
      <w:hyperlink r:id="rId29" w:history="1">
        <w:r w:rsidRPr="00492A0A">
          <w:rPr>
            <w:rStyle w:val="Hyperlink"/>
          </w:rPr>
          <w:t>https://www.tnlcommunityfund.org.uk/funding/thinking-of-applying-for-funding</w:t>
        </w:r>
      </w:hyperlink>
      <w:r>
        <w:t xml:space="preserve"> - including:</w:t>
      </w:r>
    </w:p>
    <w:p w14:paraId="3270E994" w14:textId="77777777" w:rsidR="00A06B8E" w:rsidRPr="007375C6" w:rsidRDefault="00A06B8E" w:rsidP="00A06B8E">
      <w:pPr>
        <w:pStyle w:val="ListParagraph"/>
        <w:numPr>
          <w:ilvl w:val="0"/>
          <w:numId w:val="2"/>
        </w:numPr>
        <w:spacing w:after="120"/>
        <w:rPr>
          <w:rStyle w:val="Hyperlink"/>
          <w:color w:val="auto"/>
          <w:u w:val="none"/>
        </w:rPr>
      </w:pPr>
      <w:r w:rsidRPr="00C01EE6">
        <w:rPr>
          <w:b/>
          <w:bCs/>
        </w:rPr>
        <w:t>Awards for All England</w:t>
      </w:r>
      <w:r>
        <w:t xml:space="preserve"> - </w:t>
      </w:r>
      <w:r w:rsidRPr="00F80A86">
        <w:t>for smaller amounts of funding between £300 and £10,000.</w:t>
      </w:r>
      <w:r>
        <w:t xml:space="preserve"> They fund a wide range of community projects which meet one of the following: bring people together to build strong relationships in and across communities; improve the places and spaces that matter to communities; help more people reach their potential; Support people, communities and organisations facing more demands and challenges because of the cost of living crisis. </w:t>
      </w:r>
      <w:r w:rsidRPr="00487C90">
        <w:rPr>
          <w:b/>
        </w:rPr>
        <w:t>Recommendation:</w:t>
      </w:r>
      <w:r>
        <w:t xml:space="preserve"> Chat with a grants officer and outline the project before drafting the application form.</w:t>
      </w:r>
      <w:r w:rsidRPr="00F80A86">
        <w:t xml:space="preserve"> </w:t>
      </w:r>
      <w:hyperlink r:id="rId30" w:history="1">
        <w:r w:rsidRPr="00492A0A">
          <w:rPr>
            <w:rStyle w:val="Hyperlink"/>
          </w:rPr>
          <w:t>https://www.tnlcommunityfund.org.uk/funding/programmes/national-lottery-awards-for-all-england</w:t>
        </w:r>
      </w:hyperlink>
      <w:r w:rsidRPr="007375C6">
        <w:rPr>
          <w:rStyle w:val="Hyperlink"/>
          <w:color w:val="auto"/>
          <w:u w:val="none"/>
        </w:rPr>
        <w:t xml:space="preserve"> </w:t>
      </w:r>
    </w:p>
    <w:p w14:paraId="30BD9574" w14:textId="77777777" w:rsidR="00A06B8E" w:rsidRPr="007375C6" w:rsidRDefault="00A06B8E" w:rsidP="00A06B8E">
      <w:pPr>
        <w:pStyle w:val="ListParagraph"/>
        <w:numPr>
          <w:ilvl w:val="0"/>
          <w:numId w:val="2"/>
        </w:numPr>
        <w:spacing w:after="120"/>
      </w:pPr>
      <w:r w:rsidRPr="007375C6">
        <w:rPr>
          <w:b/>
          <w:bCs/>
        </w:rPr>
        <w:t>Reaching Communities England</w:t>
      </w:r>
      <w:r>
        <w:t xml:space="preserve"> - </w:t>
      </w:r>
      <w:r w:rsidRPr="00937A75">
        <w:t xml:space="preserve">programme offers a larger amount of funding (over £10,000) for </w:t>
      </w:r>
      <w:r w:rsidRPr="00937A75">
        <w:lastRenderedPageBreak/>
        <w:t xml:space="preserve">organisations that work with their community to help them thrive. </w:t>
      </w:r>
      <w:hyperlink r:id="rId31" w:history="1">
        <w:r w:rsidRPr="00937A75">
          <w:rPr>
            <w:rStyle w:val="Hyperlink"/>
          </w:rPr>
          <w:t>https://www.tnlcommunityfund.org.uk/funding/programmes/reaching-communities-england</w:t>
        </w:r>
      </w:hyperlink>
    </w:p>
    <w:p w14:paraId="741B4FF0" w14:textId="77777777" w:rsidR="00A06B8E" w:rsidRDefault="00A06B8E" w:rsidP="00A06B8E">
      <w:pPr>
        <w:pStyle w:val="ListParagraph"/>
        <w:numPr>
          <w:ilvl w:val="0"/>
          <w:numId w:val="2"/>
        </w:numPr>
        <w:spacing w:after="120"/>
      </w:pPr>
      <w:r w:rsidRPr="00C01EE6">
        <w:rPr>
          <w:b/>
          <w:bCs/>
        </w:rPr>
        <w:t>Partnerships England</w:t>
      </w:r>
      <w:r>
        <w:t xml:space="preserve"> - </w:t>
      </w:r>
      <w:r w:rsidRPr="00937A75">
        <w:t xml:space="preserve">programme offers a larger amount of funding (over £10,000) for organisations that work together with a shared set of goals to help their community thrive. </w:t>
      </w:r>
      <w:hyperlink r:id="rId32" w:history="1">
        <w:r w:rsidRPr="00937A75">
          <w:rPr>
            <w:rStyle w:val="Hyperlink"/>
          </w:rPr>
          <w:t>https://www.tnlcommunityfund.org.uk/funding/programmes/partnerships-england</w:t>
        </w:r>
      </w:hyperlink>
    </w:p>
    <w:p w14:paraId="56D6B15B" w14:textId="77777777" w:rsidR="00A06B8E" w:rsidRPr="00C16C9C" w:rsidRDefault="00A06B8E" w:rsidP="00A06B8E">
      <w:pPr>
        <w:pStyle w:val="ListParagraph"/>
        <w:numPr>
          <w:ilvl w:val="0"/>
          <w:numId w:val="2"/>
        </w:numPr>
        <w:spacing w:after="120"/>
      </w:pPr>
      <w:r w:rsidRPr="00C01EE6">
        <w:rPr>
          <w:b/>
          <w:bCs/>
        </w:rPr>
        <w:t>#iwill Fund</w:t>
      </w:r>
      <w:r w:rsidRPr="00C16C9C">
        <w:t xml:space="preserve"> – aims to enable more young people to take part in social action through high quality opportunities which create lifelong habits. For more information: </w:t>
      </w:r>
      <w:hyperlink r:id="rId33" w:history="1">
        <w:r w:rsidRPr="00C16C9C">
          <w:rPr>
            <w:rStyle w:val="Hyperlink"/>
          </w:rPr>
          <w:t>https://www.tnlcommunityfund.org.uk/funding/programmes/iwill-fund</w:t>
        </w:r>
      </w:hyperlink>
    </w:p>
    <w:p w14:paraId="055EE3FA" w14:textId="77777777" w:rsidR="00A06B8E" w:rsidRDefault="00A06B8E" w:rsidP="00A06B8E">
      <w:pPr>
        <w:pStyle w:val="xmsonormal"/>
        <w:numPr>
          <w:ilvl w:val="0"/>
          <w:numId w:val="2"/>
        </w:numPr>
        <w:ind w:right="2"/>
        <w:jc w:val="both"/>
        <w:rPr>
          <w:rFonts w:eastAsia="Times New Roman"/>
          <w:lang w:val="en-US"/>
        </w:rPr>
      </w:pPr>
      <w:r w:rsidRPr="003F5F25">
        <w:rPr>
          <w:rFonts w:asciiTheme="minorHAnsi" w:eastAsia="Times New Roman" w:hAnsiTheme="minorHAnsi" w:cstheme="minorHAnsi"/>
          <w:b/>
          <w:bCs/>
        </w:rPr>
        <w:t xml:space="preserve">The National Lottery </w:t>
      </w:r>
      <w:r>
        <w:rPr>
          <w:rFonts w:asciiTheme="minorHAnsi" w:eastAsia="Times New Roman" w:hAnsiTheme="minorHAnsi" w:cstheme="minorHAnsi"/>
          <w:b/>
          <w:bCs/>
        </w:rPr>
        <w:t xml:space="preserve">Social Enterprise support fund - </w:t>
      </w:r>
      <w:r w:rsidRPr="003F5F25">
        <w:rPr>
          <w:rFonts w:eastAsia="Times New Roman"/>
          <w:lang w:val="en-US"/>
        </w:rPr>
        <w:t>The National Lottery Community Fund has re-opened its Social Enterprise Support Fund to support social ent</w:t>
      </w:r>
      <w:r>
        <w:rPr>
          <w:rFonts w:eastAsia="Times New Roman"/>
          <w:lang w:val="en-US"/>
        </w:rPr>
        <w:t xml:space="preserve">erprises across England recovering from </w:t>
      </w:r>
      <w:r w:rsidRPr="003F5F25">
        <w:rPr>
          <w:rFonts w:eastAsia="Times New Roman"/>
          <w:lang w:val="en-US"/>
        </w:rPr>
        <w:t>Covid-19 pandemic. </w:t>
      </w:r>
      <w:hyperlink r:id="rId34" w:history="1">
        <w:r w:rsidRPr="008960EF">
          <w:rPr>
            <w:rStyle w:val="Hyperlink"/>
            <w:rFonts w:eastAsia="Times New Roman"/>
            <w:lang w:val="en-US"/>
          </w:rPr>
          <w:t>https://socialenterprisesupportfund.org.uk/</w:t>
        </w:r>
      </w:hyperlink>
      <w:r>
        <w:rPr>
          <w:rFonts w:eastAsia="Times New Roman"/>
          <w:lang w:val="en-US"/>
        </w:rPr>
        <w:t xml:space="preserve"> </w:t>
      </w:r>
    </w:p>
    <w:p w14:paraId="245CA139" w14:textId="77777777" w:rsidR="00A06B8E" w:rsidRPr="00281176" w:rsidRDefault="00A06B8E" w:rsidP="00A06B8E">
      <w:pPr>
        <w:pStyle w:val="xmsonormal"/>
        <w:numPr>
          <w:ilvl w:val="0"/>
          <w:numId w:val="2"/>
        </w:numPr>
        <w:ind w:right="2"/>
        <w:jc w:val="both"/>
        <w:rPr>
          <w:rFonts w:ascii="Times New Roman" w:eastAsia="Times New Roman" w:hAnsi="Times New Roman" w:cs="Times New Roman"/>
          <w:b/>
          <w:sz w:val="24"/>
          <w:szCs w:val="24"/>
        </w:rPr>
      </w:pPr>
      <w:r w:rsidRPr="000751BB">
        <w:rPr>
          <w:rFonts w:eastAsia="Times New Roman"/>
          <w:b/>
          <w:lang w:val="en-US"/>
        </w:rPr>
        <w:t>The National Lottery The UK Fund</w:t>
      </w:r>
      <w:r w:rsidRPr="000751BB">
        <w:rPr>
          <w:rFonts w:eastAsia="Times New Roman"/>
          <w:lang w:val="en-US"/>
        </w:rPr>
        <w:t xml:space="preserve"> – Project must either work across the UK, or be able to inform, influence or scale across the UK. E.g. Build relationships between people of difference ethnic backgrounds, generations, occupations or geographies, create connections between online and offline worlds, help make sure people from all backgrounds can shape the future of their communities.</w:t>
      </w:r>
      <w:r>
        <w:rPr>
          <w:rFonts w:eastAsia="Times New Roman"/>
          <w:b/>
          <w:lang w:val="en-US"/>
        </w:rPr>
        <w:t xml:space="preserve"> </w:t>
      </w:r>
      <w:hyperlink r:id="rId35" w:history="1">
        <w:r w:rsidRPr="00B60599">
          <w:rPr>
            <w:rStyle w:val="Hyperlink"/>
            <w:rFonts w:eastAsia="Times New Roman"/>
            <w:lang w:val="en-US"/>
          </w:rPr>
          <w:t>https://www.tnlcommunityfund.org.uk/funding/programmes/the-uk-fund</w:t>
        </w:r>
      </w:hyperlink>
      <w:r>
        <w:rPr>
          <w:rFonts w:eastAsia="Times New Roman"/>
          <w:b/>
          <w:lang w:val="en-US"/>
        </w:rPr>
        <w:t xml:space="preserve"> </w:t>
      </w:r>
    </w:p>
    <w:p w14:paraId="10A1D26A" w14:textId="77777777" w:rsidR="00A06B8E" w:rsidRPr="00A06B8E" w:rsidRDefault="00A06B8E" w:rsidP="00A06B8E">
      <w:pPr>
        <w:pStyle w:val="ListParagraph"/>
        <w:numPr>
          <w:ilvl w:val="0"/>
          <w:numId w:val="2"/>
        </w:numPr>
        <w:spacing w:after="120"/>
        <w:rPr>
          <w:rStyle w:val="Hyperlink"/>
          <w:color w:val="auto"/>
          <w:u w:val="none"/>
        </w:rPr>
      </w:pPr>
      <w:r w:rsidRPr="00C01EE6">
        <w:rPr>
          <w:b/>
          <w:bCs/>
        </w:rPr>
        <w:t>Other National Lottery Funder routes</w:t>
      </w:r>
      <w:r>
        <w:t xml:space="preserve"> – more info: </w:t>
      </w:r>
      <w:hyperlink r:id="rId36" w:history="1">
        <w:r w:rsidRPr="00492A0A">
          <w:rPr>
            <w:rStyle w:val="Hyperlink"/>
          </w:rPr>
          <w:t>https://www.tnlcommunityfund.org.uk/funding/programmes/other-lottery-funders</w:t>
        </w:r>
      </w:hyperlink>
    </w:p>
    <w:p w14:paraId="2B11E3A8" w14:textId="77777777" w:rsidR="00A06B8E" w:rsidRDefault="00A06B8E" w:rsidP="00A06B8E">
      <w:pPr>
        <w:spacing w:after="120"/>
      </w:pPr>
      <w:r>
        <w:t xml:space="preserve">Please note the National Lottery are planning to make changes to their grant giving in 2024 as part of their new strategy: </w:t>
      </w:r>
      <w:hyperlink r:id="rId37" w:history="1">
        <w:r>
          <w:rPr>
            <w:rStyle w:val="Hyperlink"/>
          </w:rPr>
          <w:t>The National Lottery Community Fund Strategy 2023 – 2030 | The National Lottery Community Fund (tnlcommunityfund.org.uk)</w:t>
        </w:r>
      </w:hyperlink>
    </w:p>
    <w:p w14:paraId="27DF0867" w14:textId="77777777" w:rsidR="00A06B8E" w:rsidRDefault="00A06B8E" w:rsidP="003F5F25">
      <w:pPr>
        <w:pStyle w:val="BodyText"/>
        <w:spacing w:before="5"/>
        <w:ind w:right="2"/>
        <w:jc w:val="both"/>
        <w:rPr>
          <w:sz w:val="17"/>
        </w:rPr>
      </w:pPr>
    </w:p>
    <w:p w14:paraId="5F0B4F83" w14:textId="4749C9EF" w:rsidR="00B425AA" w:rsidRPr="00E50241" w:rsidRDefault="00B425AA" w:rsidP="00B425AA">
      <w:pPr>
        <w:widowControl/>
        <w:autoSpaceDE/>
        <w:autoSpaceDN/>
        <w:rPr>
          <w:rFonts w:asciiTheme="minorHAnsi" w:eastAsia="Times New Roman" w:hAnsiTheme="minorHAnsi" w:cstheme="minorHAnsi"/>
          <w:lang w:val="en-GB" w:eastAsia="en-GB"/>
        </w:rPr>
      </w:pPr>
      <w:r w:rsidRPr="00741601">
        <w:rPr>
          <w:rFonts w:asciiTheme="minorHAnsi" w:eastAsia="Times New Roman" w:hAnsiTheme="minorHAnsi" w:cstheme="minorHAnsi"/>
          <w:b/>
          <w:bCs/>
          <w:lang w:val="en-GB"/>
        </w:rPr>
        <w:t xml:space="preserve">The Peoples Postcode Trust - </w:t>
      </w:r>
      <w:r w:rsidRPr="00B60599">
        <w:rPr>
          <w:rFonts w:asciiTheme="minorHAnsi" w:eastAsia="Times New Roman" w:hAnsiTheme="minorHAnsi" w:cstheme="minorHAnsi"/>
          <w:lang w:val="en-GB"/>
        </w:rPr>
        <w:t>The</w:t>
      </w:r>
      <w:r w:rsidRPr="00741601">
        <w:rPr>
          <w:rFonts w:asciiTheme="minorHAnsi" w:eastAsia="Times New Roman" w:hAnsiTheme="minorHAnsi" w:cstheme="minorHAnsi"/>
          <w:lang w:val="en-GB" w:eastAsia="en-GB"/>
        </w:rPr>
        <w:t xml:space="preserve"> Trust funds project</w:t>
      </w:r>
      <w:r w:rsidR="00E50241">
        <w:rPr>
          <w:rFonts w:asciiTheme="minorHAnsi" w:eastAsia="Times New Roman" w:hAnsiTheme="minorHAnsi" w:cstheme="minorHAnsi"/>
          <w:lang w:val="en-GB" w:eastAsia="en-GB"/>
        </w:rPr>
        <w:t>s that: Improve mental health</w:t>
      </w:r>
      <w:r w:rsidRPr="00741601">
        <w:rPr>
          <w:rFonts w:asciiTheme="minorHAnsi" w:eastAsia="Times New Roman" w:hAnsiTheme="minorHAnsi" w:cstheme="minorHAnsi"/>
          <w:lang w:val="en-GB" w:eastAsia="en-GB"/>
        </w:rPr>
        <w:t>; </w:t>
      </w:r>
      <w:r w:rsidR="00E50241">
        <w:rPr>
          <w:rFonts w:asciiTheme="minorHAnsi" w:eastAsia="Times New Roman" w:hAnsiTheme="minorHAnsi" w:cstheme="minorHAnsi"/>
          <w:lang w:val="en-GB" w:eastAsia="en-GB"/>
        </w:rPr>
        <w:t xml:space="preserve">Enabling participation in physical activity; Enable </w:t>
      </w:r>
      <w:r w:rsidR="00E50241" w:rsidRPr="00741601">
        <w:rPr>
          <w:rFonts w:asciiTheme="minorHAnsi" w:eastAsia="Times New Roman" w:hAnsiTheme="minorHAnsi" w:cstheme="minorHAnsi"/>
          <w:lang w:val="en-GB" w:eastAsia="en-GB"/>
        </w:rPr>
        <w:t>participation</w:t>
      </w:r>
      <w:r w:rsidRPr="00741601">
        <w:rPr>
          <w:rFonts w:asciiTheme="minorHAnsi" w:eastAsia="Times New Roman" w:hAnsiTheme="minorHAnsi" w:cstheme="minorHAnsi"/>
          <w:lang w:val="en-GB" w:eastAsia="en-GB"/>
        </w:rPr>
        <w:t xml:space="preserve"> in the arts;</w:t>
      </w:r>
      <w:r w:rsidR="00E50241">
        <w:rPr>
          <w:rFonts w:asciiTheme="minorHAnsi" w:eastAsia="Times New Roman" w:hAnsiTheme="minorHAnsi" w:cstheme="minorHAnsi"/>
          <w:lang w:val="en-GB" w:eastAsia="en-GB"/>
        </w:rPr>
        <w:t xml:space="preserve"> Preventing or reducing the Impact of Poverty; </w:t>
      </w:r>
      <w:r w:rsidR="00E50241" w:rsidRPr="00741601">
        <w:rPr>
          <w:rFonts w:asciiTheme="minorHAnsi" w:eastAsia="Times New Roman" w:hAnsiTheme="minorHAnsi" w:cstheme="minorHAnsi"/>
          <w:lang w:val="en-GB" w:eastAsia="en-GB"/>
        </w:rPr>
        <w:t>Supporting</w:t>
      </w:r>
      <w:r w:rsidRPr="00741601">
        <w:rPr>
          <w:rFonts w:asciiTheme="minorHAnsi" w:eastAsia="Times New Roman" w:hAnsiTheme="minorHAnsi" w:cstheme="minorHAnsi"/>
          <w:lang w:val="en-GB" w:eastAsia="en-GB"/>
        </w:rPr>
        <w:t xml:space="preserve"> marginalised groups and </w:t>
      </w:r>
      <w:r w:rsidR="00E50241">
        <w:rPr>
          <w:rFonts w:asciiTheme="minorHAnsi" w:eastAsia="Times New Roman" w:hAnsiTheme="minorHAnsi" w:cstheme="minorHAnsi"/>
          <w:lang w:val="en-GB" w:eastAsia="en-GB"/>
        </w:rPr>
        <w:t xml:space="preserve">tackle inequality; Improving biodiversity and responding to the climate emergency; Improving green spaces and increasing access to the outdoors. </w:t>
      </w:r>
      <w:hyperlink r:id="rId38" w:tgtFrame="_blank" w:history="1">
        <w:r w:rsidRPr="00741601">
          <w:rPr>
            <w:rStyle w:val="Hyperlink"/>
            <w:rFonts w:asciiTheme="minorHAnsi" w:hAnsiTheme="minorHAnsi" w:cstheme="minorHAnsi"/>
          </w:rPr>
          <w:t>https://www.postcodesocietytrust.org.uk/</w:t>
        </w:r>
      </w:hyperlink>
    </w:p>
    <w:p w14:paraId="33C6A95F" w14:textId="77777777" w:rsidR="00097D64" w:rsidRPr="00EC1BEB" w:rsidRDefault="00097D64" w:rsidP="003F5F25">
      <w:pPr>
        <w:pStyle w:val="BodyText"/>
        <w:spacing w:before="56"/>
        <w:ind w:right="2"/>
        <w:jc w:val="both"/>
        <w:rPr>
          <w:sz w:val="18"/>
        </w:rPr>
      </w:pPr>
    </w:p>
    <w:p w14:paraId="675C5F40" w14:textId="388AC23C" w:rsidR="00097D64" w:rsidRDefault="00E50241" w:rsidP="003F5F25">
      <w:pPr>
        <w:pStyle w:val="BodyText"/>
        <w:ind w:right="2"/>
        <w:jc w:val="both"/>
      </w:pPr>
      <w:r>
        <w:rPr>
          <w:b/>
        </w:rPr>
        <w:t>Tesco Stronger Starts</w:t>
      </w:r>
      <w:r w:rsidR="00097D64">
        <w:rPr>
          <w:b/>
        </w:rPr>
        <w:t xml:space="preserve"> – </w:t>
      </w:r>
      <w:r w:rsidR="00097D64">
        <w:t xml:space="preserve">Local community grant scheme form the money raised from the 5p bag charge. </w:t>
      </w:r>
      <w:r>
        <w:t xml:space="preserve">Fund community projects across the UK, helping to fight holiday hunger, tackle mental health, support young people, host community events and much more. </w:t>
      </w:r>
      <w:hyperlink r:id="rId39" w:history="1">
        <w:r w:rsidRPr="008960EF">
          <w:rPr>
            <w:rStyle w:val="Hyperlink"/>
          </w:rPr>
          <w:t>https://www.groundwork.org.uk/grants_tesco-community-grants/</w:t>
        </w:r>
      </w:hyperlink>
      <w:r>
        <w:t xml:space="preserve"> </w:t>
      </w:r>
    </w:p>
    <w:p w14:paraId="3855FA81" w14:textId="77777777" w:rsidR="00B425AA" w:rsidRPr="00EC1BEB" w:rsidRDefault="00B425AA" w:rsidP="003F5F25">
      <w:pPr>
        <w:pStyle w:val="BodyText"/>
        <w:ind w:right="2"/>
        <w:jc w:val="both"/>
        <w:rPr>
          <w:b/>
          <w:sz w:val="16"/>
        </w:rPr>
      </w:pPr>
    </w:p>
    <w:p w14:paraId="19217C0B" w14:textId="7A86E9C2" w:rsidR="00EC1BEB" w:rsidRPr="00332AC5" w:rsidRDefault="00A06B8E" w:rsidP="00EC1BEB">
      <w:pPr>
        <w:pStyle w:val="BodyText"/>
        <w:spacing w:after="160"/>
        <w:ind w:right="2"/>
        <w:rPr>
          <w:sz w:val="10"/>
        </w:rPr>
      </w:pPr>
      <w:proofErr w:type="spellStart"/>
      <w:r w:rsidRPr="00A06B8E">
        <w:rPr>
          <w:b/>
        </w:rPr>
        <w:t>Trusthouse</w:t>
      </w:r>
      <w:proofErr w:type="spellEnd"/>
      <w:r w:rsidRPr="00A06B8E">
        <w:rPr>
          <w:b/>
        </w:rPr>
        <w:t xml:space="preserve"> Charitable Foundation</w:t>
      </w:r>
      <w:r w:rsidRPr="00D80547">
        <w:rPr>
          <w:color w:val="7030A0"/>
        </w:rPr>
        <w:t xml:space="preserve"> </w:t>
      </w:r>
      <w:r>
        <w:t xml:space="preserve">– Both small and large grants available for </w:t>
      </w:r>
      <w:r w:rsidRPr="00475A86">
        <w:t>small to medium sized local organisations with a demonstrable track record of success working to address local issues in communities of extreme </w:t>
      </w:r>
      <w:hyperlink r:id="rId40" w:tooltip="Urban deprivation" w:history="1">
        <w:r w:rsidRPr="00475A86">
          <w:rPr>
            <w:rStyle w:val="Hyperlink"/>
          </w:rPr>
          <w:t>urban deprivation</w:t>
        </w:r>
      </w:hyperlink>
      <w:r w:rsidRPr="00475A86">
        <w:t>  and </w:t>
      </w:r>
      <w:hyperlink r:id="rId41" w:tooltip="Rural deprivation" w:history="1">
        <w:r w:rsidRPr="00475A86">
          <w:rPr>
            <w:rStyle w:val="Hyperlink"/>
          </w:rPr>
          <w:t>deprived rural districts</w:t>
        </w:r>
      </w:hyperlink>
      <w:r>
        <w:t xml:space="preserve">. For more information see </w:t>
      </w:r>
      <w:r w:rsidRPr="00A06B8E">
        <w:rPr>
          <w:rStyle w:val="Hyperlink"/>
        </w:rPr>
        <w:t>https://www.trusthousecharitablefoundation.org.uk/our-grants</w:t>
      </w:r>
      <w:r>
        <w:t xml:space="preserve"> </w:t>
      </w:r>
      <w:r w:rsidR="00332AC5">
        <w:br/>
      </w:r>
    </w:p>
    <w:p w14:paraId="29BE7852" w14:textId="4FB5199C" w:rsidR="00097D64" w:rsidRDefault="00097D64" w:rsidP="003F5F25">
      <w:pPr>
        <w:pStyle w:val="BodyText"/>
        <w:ind w:right="2"/>
        <w:jc w:val="both"/>
      </w:pPr>
      <w:r>
        <w:rPr>
          <w:b/>
        </w:rPr>
        <w:t xml:space="preserve">Urban Community Energy Fund - </w:t>
      </w:r>
      <w:r>
        <w:t>The Urban Community Energy Fund (UCEF) is a £10m fund to kick-start renewable energy generation projects in urban communities across England. Community groups will be able to access grants and loans to support the development stages of a renewable energy project that will bring significant benefits to the local commun</w:t>
      </w:r>
      <w:hyperlink r:id="rId42">
        <w:r>
          <w:t>ity.</w:t>
        </w:r>
        <w:r>
          <w:rPr>
            <w:u w:val="single"/>
          </w:rPr>
          <w:t>https://www.gov.uk/guidance/urban-community-energy-fund</w:t>
        </w:r>
      </w:hyperlink>
      <w:r w:rsidR="004C665A">
        <w:rPr>
          <w:u w:val="single"/>
        </w:rPr>
        <w:t xml:space="preserve"> </w:t>
      </w:r>
    </w:p>
    <w:p w14:paraId="7487054B" w14:textId="77777777" w:rsidR="00AD0C49" w:rsidRPr="00EC1BEB" w:rsidRDefault="00AD0C49" w:rsidP="003F5F25">
      <w:pPr>
        <w:widowControl/>
        <w:autoSpaceDE/>
        <w:autoSpaceDN/>
        <w:ind w:right="2"/>
        <w:jc w:val="both"/>
        <w:rPr>
          <w:rFonts w:asciiTheme="minorHAnsi" w:eastAsia="Times New Roman" w:hAnsiTheme="minorHAnsi" w:cstheme="minorHAnsi"/>
          <w:b/>
          <w:bCs/>
          <w:sz w:val="18"/>
          <w:lang w:val="en-GB" w:eastAsia="en-GB"/>
        </w:rPr>
      </w:pPr>
    </w:p>
    <w:p w14:paraId="78218278" w14:textId="6414F4C2" w:rsidR="00B425AA" w:rsidRDefault="003F5F25" w:rsidP="00B425AA">
      <w:pPr>
        <w:widowControl/>
        <w:autoSpaceDE/>
        <w:autoSpaceDN/>
        <w:ind w:right="2"/>
        <w:jc w:val="both"/>
        <w:rPr>
          <w:rFonts w:eastAsia="Times New Roman"/>
          <w:lang w:eastAsia="en-GB"/>
        </w:rPr>
      </w:pPr>
      <w:r w:rsidRPr="003F5F25">
        <w:rPr>
          <w:rFonts w:asciiTheme="minorHAnsi" w:eastAsia="Times New Roman" w:hAnsiTheme="minorHAnsi" w:cstheme="minorHAnsi"/>
          <w:b/>
          <w:bCs/>
          <w:lang w:val="en-GB" w:eastAsia="en-GB"/>
        </w:rPr>
        <w:t>Woodward Charitable Trust</w:t>
      </w:r>
      <w:r>
        <w:rPr>
          <w:rFonts w:ascii="Times New Roman" w:eastAsia="Times New Roman" w:hAnsi="Times New Roman" w:cs="Times New Roman"/>
          <w:sz w:val="24"/>
          <w:szCs w:val="24"/>
          <w:lang w:val="en-GB" w:eastAsia="en-GB"/>
        </w:rPr>
        <w:t xml:space="preserve"> </w:t>
      </w:r>
      <w:r w:rsidR="00273840" w:rsidRPr="00273840">
        <w:rPr>
          <w:rFonts w:asciiTheme="minorHAnsi" w:eastAsia="Times New Roman" w:hAnsiTheme="minorHAnsi" w:cstheme="minorHAnsi"/>
          <w:lang w:val="en-GB" w:eastAsia="en-GB"/>
        </w:rPr>
        <w:t>–</w:t>
      </w:r>
      <w:r w:rsidRPr="00273840">
        <w:rPr>
          <w:rFonts w:asciiTheme="minorHAnsi" w:eastAsia="Times New Roman" w:hAnsiTheme="minorHAnsi" w:cstheme="minorHAnsi"/>
          <w:lang w:val="en-GB" w:eastAsia="en-GB"/>
        </w:rPr>
        <w:t xml:space="preserve"> </w:t>
      </w:r>
      <w:r w:rsidR="00273840" w:rsidRPr="00273840">
        <w:rPr>
          <w:rFonts w:asciiTheme="minorHAnsi" w:eastAsia="Times New Roman" w:hAnsiTheme="minorHAnsi" w:cstheme="minorHAnsi"/>
          <w:lang w:val="en-GB" w:eastAsia="en-GB"/>
        </w:rPr>
        <w:t>Makes grants for core costs rather than specific projects.</w:t>
      </w:r>
      <w:r w:rsidR="00273840">
        <w:rPr>
          <w:rFonts w:asciiTheme="minorHAnsi" w:eastAsia="Times New Roman" w:hAnsiTheme="minorHAnsi" w:cstheme="minorHAnsi"/>
          <w:lang w:val="en-GB" w:eastAsia="en-GB"/>
        </w:rPr>
        <w:t xml:space="preserve"> They have three target groups (children and Young People up to 25yrs, Disadvantaged Families and Prisoners and Ex-Offenders) particularly look to fund projects which help families and young people and tat are aiming to improve the life chances of their beneficiaries. </w:t>
      </w:r>
      <w:hyperlink r:id="rId43" w:history="1">
        <w:r w:rsidRPr="00175753">
          <w:rPr>
            <w:rStyle w:val="Hyperlink"/>
            <w:rFonts w:eastAsia="Times New Roman"/>
            <w:lang w:eastAsia="en-GB"/>
          </w:rPr>
          <w:t>http://woodwardcharitabletrust.org.uk/general_applications/</w:t>
        </w:r>
      </w:hyperlink>
      <w:r>
        <w:rPr>
          <w:rFonts w:eastAsia="Times New Roman"/>
          <w:lang w:eastAsia="en-GB"/>
        </w:rPr>
        <w:t xml:space="preserve"> </w:t>
      </w:r>
    </w:p>
    <w:p w14:paraId="7DF4FA78" w14:textId="77777777" w:rsidR="004A238E" w:rsidRDefault="004A238E" w:rsidP="00B425AA">
      <w:pPr>
        <w:widowControl/>
        <w:autoSpaceDE/>
        <w:autoSpaceDN/>
        <w:ind w:right="2"/>
        <w:jc w:val="both"/>
        <w:rPr>
          <w:rFonts w:eastAsia="Times New Roman"/>
          <w:lang w:eastAsia="en-GB"/>
        </w:rPr>
      </w:pPr>
    </w:p>
    <w:p w14:paraId="04ABD987" w14:textId="56806877" w:rsidR="00D56DB2" w:rsidRPr="00273840" w:rsidRDefault="00D56DB2" w:rsidP="00B425AA">
      <w:pPr>
        <w:widowControl/>
        <w:autoSpaceDE/>
        <w:autoSpaceDN/>
        <w:ind w:right="2"/>
        <w:jc w:val="both"/>
        <w:rPr>
          <w:rFonts w:ascii="Times New Roman" w:eastAsia="Times New Roman" w:hAnsi="Times New Roman" w:cs="Times New Roman"/>
          <w:sz w:val="24"/>
          <w:szCs w:val="24"/>
          <w:lang w:val="en-GB" w:eastAsia="en-GB"/>
        </w:rPr>
      </w:pPr>
      <w:r w:rsidRPr="00D56DB2">
        <w:rPr>
          <w:rFonts w:eastAsia="Times New Roman"/>
          <w:b/>
          <w:lang w:eastAsia="en-GB"/>
        </w:rPr>
        <w:t>London Grants</w:t>
      </w:r>
      <w:r>
        <w:rPr>
          <w:rFonts w:eastAsia="Times New Roman"/>
          <w:lang w:eastAsia="en-GB"/>
        </w:rPr>
        <w:t xml:space="preserve"> – Groundwork London administers a range of grant schemes. </w:t>
      </w:r>
      <w:hyperlink r:id="rId44" w:history="1">
        <w:r w:rsidRPr="008960EF">
          <w:rPr>
            <w:rStyle w:val="Hyperlink"/>
            <w:rFonts w:eastAsia="Times New Roman"/>
            <w:lang w:eastAsia="en-GB"/>
          </w:rPr>
          <w:t>https://www.groundwork.org.uk/apply-for-a-grant/london-grants/</w:t>
        </w:r>
      </w:hyperlink>
      <w:r>
        <w:rPr>
          <w:rFonts w:eastAsia="Times New Roman"/>
          <w:lang w:eastAsia="en-GB"/>
        </w:rPr>
        <w:t xml:space="preserve"> </w:t>
      </w:r>
    </w:p>
    <w:p w14:paraId="181DC838" w14:textId="77777777" w:rsidR="00B425AA" w:rsidRDefault="00B425AA" w:rsidP="003F5F25">
      <w:pPr>
        <w:pStyle w:val="BodyText"/>
        <w:spacing w:before="56"/>
        <w:ind w:right="2"/>
        <w:jc w:val="both"/>
        <w:rPr>
          <w:b/>
        </w:rPr>
      </w:pPr>
    </w:p>
    <w:p w14:paraId="5E3572B6" w14:textId="77777777" w:rsidR="00332AC5" w:rsidRDefault="00332AC5" w:rsidP="00B60599">
      <w:pPr>
        <w:pStyle w:val="BodyText"/>
        <w:spacing w:before="57"/>
        <w:ind w:right="2"/>
        <w:jc w:val="both"/>
        <w:rPr>
          <w:b/>
          <w:bCs/>
          <w:u w:val="single"/>
        </w:rPr>
      </w:pPr>
    </w:p>
    <w:p w14:paraId="418353A8" w14:textId="77777777" w:rsidR="0042179C" w:rsidRDefault="0042179C" w:rsidP="00B60599">
      <w:pPr>
        <w:pStyle w:val="BodyText"/>
        <w:spacing w:before="57"/>
        <w:ind w:right="2"/>
        <w:jc w:val="both"/>
        <w:rPr>
          <w:b/>
          <w:bCs/>
          <w:u w:val="single"/>
        </w:rPr>
      </w:pPr>
    </w:p>
    <w:p w14:paraId="662D1943" w14:textId="77777777" w:rsidR="0042179C" w:rsidRDefault="0042179C" w:rsidP="00B60599">
      <w:pPr>
        <w:pStyle w:val="BodyText"/>
        <w:spacing w:before="57"/>
        <w:ind w:right="2"/>
        <w:jc w:val="both"/>
        <w:rPr>
          <w:b/>
          <w:bCs/>
          <w:u w:val="single"/>
        </w:rPr>
      </w:pPr>
    </w:p>
    <w:p w14:paraId="6B2F193F" w14:textId="77777777" w:rsidR="0042179C" w:rsidRDefault="0042179C" w:rsidP="00B60599">
      <w:pPr>
        <w:pStyle w:val="BodyText"/>
        <w:spacing w:before="57"/>
        <w:ind w:right="2"/>
        <w:jc w:val="both"/>
        <w:rPr>
          <w:b/>
          <w:bCs/>
          <w:u w:val="single"/>
        </w:rPr>
      </w:pPr>
    </w:p>
    <w:p w14:paraId="2E439642" w14:textId="3EB79C51" w:rsidR="00097D64" w:rsidRPr="00097D64" w:rsidRDefault="00BA55C0" w:rsidP="00B60599">
      <w:pPr>
        <w:pStyle w:val="BodyText"/>
        <w:spacing w:before="57"/>
        <w:ind w:right="2"/>
        <w:jc w:val="both"/>
        <w:rPr>
          <w:b/>
          <w:bCs/>
          <w:u w:val="single"/>
        </w:rPr>
      </w:pPr>
      <w:r>
        <w:rPr>
          <w:b/>
          <w:bCs/>
          <w:u w:val="single"/>
        </w:rPr>
        <w:lastRenderedPageBreak/>
        <w:t xml:space="preserve">LOCAL GRANTS AND </w:t>
      </w:r>
      <w:r w:rsidR="00097D64" w:rsidRPr="00097D64">
        <w:rPr>
          <w:b/>
          <w:bCs/>
          <w:u w:val="single"/>
        </w:rPr>
        <w:t>FUNDING</w:t>
      </w:r>
      <w:r>
        <w:rPr>
          <w:b/>
          <w:bCs/>
          <w:u w:val="single"/>
        </w:rPr>
        <w:t xml:space="preserve"> SUPPORT</w:t>
      </w:r>
      <w:r w:rsidR="00097D64" w:rsidRPr="00097D64">
        <w:rPr>
          <w:b/>
          <w:bCs/>
          <w:u w:val="single"/>
        </w:rPr>
        <w:t>:</w:t>
      </w:r>
    </w:p>
    <w:p w14:paraId="24C2BF66" w14:textId="77777777" w:rsidR="00332AC5" w:rsidRDefault="00332AC5" w:rsidP="00BA55C0">
      <w:pPr>
        <w:pStyle w:val="BodyText"/>
        <w:spacing w:before="56"/>
        <w:ind w:right="2"/>
        <w:jc w:val="both"/>
        <w:rPr>
          <w:b/>
        </w:rPr>
      </w:pPr>
    </w:p>
    <w:p w14:paraId="25B20643" w14:textId="1069EF41" w:rsidR="00BA55C0" w:rsidRDefault="00BA55C0" w:rsidP="00BA55C0">
      <w:pPr>
        <w:pStyle w:val="BodyText"/>
        <w:spacing w:before="56"/>
        <w:ind w:right="2"/>
        <w:jc w:val="both"/>
      </w:pPr>
      <w:r w:rsidRPr="00BA55C0">
        <w:rPr>
          <w:b/>
        </w:rPr>
        <w:t>Berkshire Community Foundation</w:t>
      </w:r>
      <w:r>
        <w:t>:</w:t>
      </w:r>
      <w:r>
        <w:rPr>
          <w:b/>
        </w:rPr>
        <w:t xml:space="preserve"> </w:t>
      </w:r>
      <w:r>
        <w:t xml:space="preserve">Funds community groups/ charities working in Berkshire, making a measurable difference to Berkshire residents suffering from disadvantage. </w:t>
      </w:r>
      <w:hyperlink r:id="rId45">
        <w:r>
          <w:rPr>
            <w:color w:val="0000FF"/>
            <w:u w:val="single" w:color="0000FF"/>
          </w:rPr>
          <w:t>http://www.berkshirecf.org</w:t>
        </w:r>
      </w:hyperlink>
    </w:p>
    <w:p w14:paraId="01FDE39F" w14:textId="12E3FD08" w:rsidR="00BA55C0" w:rsidRPr="00BA55C0" w:rsidRDefault="00BA55C0" w:rsidP="00BA55C0">
      <w:pPr>
        <w:pStyle w:val="NormalWeb"/>
        <w:spacing w:before="0" w:beforeAutospacing="0" w:after="0" w:afterAutospacing="0"/>
        <w:rPr>
          <w:rFonts w:ascii="Calibri" w:eastAsia="Calibri" w:hAnsi="Calibri" w:cs="Calibri"/>
          <w:sz w:val="22"/>
          <w:szCs w:val="22"/>
          <w:lang w:val="en-US" w:eastAsia="en-US"/>
        </w:rPr>
      </w:pPr>
      <w:r w:rsidRPr="00BA55C0">
        <w:rPr>
          <w:rFonts w:ascii="Calibri" w:eastAsia="Calibri" w:hAnsi="Calibri" w:cs="Calibri"/>
          <w:b/>
          <w:sz w:val="22"/>
          <w:szCs w:val="22"/>
          <w:lang w:val="en-US" w:eastAsia="en-US"/>
        </w:rPr>
        <w:t>Community Foundation for Surrey</w:t>
      </w:r>
      <w:r w:rsidRPr="00BA55C0">
        <w:rPr>
          <w:rFonts w:ascii="Calibri" w:eastAsia="Calibri" w:hAnsi="Calibri" w:cs="Calibri"/>
          <w:sz w:val="22"/>
          <w:szCs w:val="22"/>
          <w:lang w:val="en-US" w:eastAsia="en-US"/>
        </w:rPr>
        <w:t xml:space="preserve">: They have </w:t>
      </w:r>
      <w:r>
        <w:rPr>
          <w:rFonts w:ascii="Calibri" w:eastAsia="Calibri" w:hAnsi="Calibri" w:cs="Calibri"/>
          <w:sz w:val="22"/>
          <w:szCs w:val="22"/>
          <w:lang w:val="en-US" w:eastAsia="en-US"/>
        </w:rPr>
        <w:t>S</w:t>
      </w:r>
      <w:r w:rsidRPr="00BA55C0">
        <w:rPr>
          <w:rFonts w:ascii="Calibri" w:eastAsia="Calibri" w:hAnsi="Calibri" w:cs="Calibri"/>
          <w:sz w:val="22"/>
          <w:szCs w:val="22"/>
          <w:lang w:val="en-US" w:eastAsia="en-US"/>
        </w:rPr>
        <w:t xml:space="preserve">urrey wide funds for community and voluntary groups which make a difference to the lives of people in Surrey. Their mission is to make a lasting difference to </w:t>
      </w:r>
      <w:r>
        <w:rPr>
          <w:rFonts w:ascii="Calibri" w:eastAsia="Calibri" w:hAnsi="Calibri" w:cs="Calibri"/>
          <w:sz w:val="22"/>
          <w:szCs w:val="22"/>
          <w:lang w:val="en-US" w:eastAsia="en-US"/>
        </w:rPr>
        <w:t>S</w:t>
      </w:r>
      <w:r w:rsidRPr="00BA55C0">
        <w:rPr>
          <w:rFonts w:ascii="Calibri" w:eastAsia="Calibri" w:hAnsi="Calibri" w:cs="Calibri"/>
          <w:sz w:val="22"/>
          <w:szCs w:val="22"/>
          <w:lang w:val="en-US" w:eastAsia="en-US"/>
        </w:rPr>
        <w:t>urrey by being a catalyst in the county; through connecting people, ideas and resources to local need. They fund core and project costs.</w:t>
      </w:r>
      <w:r>
        <w:rPr>
          <w:rFonts w:ascii="Calibri" w:eastAsia="Calibri" w:hAnsi="Calibri" w:cs="Calibri"/>
          <w:sz w:val="22"/>
          <w:szCs w:val="22"/>
          <w:lang w:val="en-US" w:eastAsia="en-US"/>
        </w:rPr>
        <w:t xml:space="preserve"> Priorities are: </w:t>
      </w:r>
      <w:r w:rsidRPr="00BA55C0">
        <w:rPr>
          <w:rFonts w:ascii="Calibri" w:eastAsia="Calibri" w:hAnsi="Calibri" w:cs="Calibri"/>
          <w:sz w:val="22"/>
          <w:szCs w:val="22"/>
          <w:lang w:val="en-US" w:eastAsia="en-US"/>
        </w:rPr>
        <w:t xml:space="preserve"> Communities facing disadvantage, Local and small grassroots organisations; Medium organisation who lack capacity to attract support from national funders; Larger organisations providing particular capability or services in surrey; Particularly organisations with and who support people with lived experience;  Underrepresented groups. </w:t>
      </w:r>
      <w:hyperlink r:id="rId46" w:history="1">
        <w:r w:rsidRPr="00602B21">
          <w:rPr>
            <w:rStyle w:val="Hyperlink"/>
            <w:rFonts w:ascii="Calibri" w:eastAsia="Calibri" w:hAnsi="Calibri" w:cs="Calibri"/>
            <w:sz w:val="22"/>
            <w:szCs w:val="22"/>
            <w:lang w:val="en-US" w:eastAsia="en-US"/>
          </w:rPr>
          <w:t>https://cfsurrey.org.uk/guidance</w:t>
        </w:r>
      </w:hyperlink>
      <w:r>
        <w:rPr>
          <w:rFonts w:ascii="Calibri" w:eastAsia="Calibri" w:hAnsi="Calibri" w:cs="Calibri"/>
          <w:sz w:val="22"/>
          <w:szCs w:val="22"/>
          <w:lang w:val="en-US" w:eastAsia="en-US"/>
        </w:rPr>
        <w:t xml:space="preserve"> </w:t>
      </w:r>
    </w:p>
    <w:p w14:paraId="0DC542FC" w14:textId="4F6ED646" w:rsidR="00BA55C0" w:rsidRDefault="00BA55C0" w:rsidP="00BA55C0">
      <w:pPr>
        <w:pStyle w:val="BodyText"/>
        <w:spacing w:before="5"/>
        <w:ind w:right="2"/>
      </w:pPr>
      <w:r w:rsidRPr="00BA55C0">
        <w:t xml:space="preserve">Note: They also run the Runnymede Community Fund </w:t>
      </w:r>
      <w:hyperlink r:id="rId47" w:history="1">
        <w:r>
          <w:t>detailed</w:t>
        </w:r>
      </w:hyperlink>
      <w:r>
        <w:t xml:space="preserve"> below</w:t>
      </w:r>
      <w:r w:rsidRPr="00BA55C0">
        <w:t xml:space="preserve"> </w:t>
      </w:r>
    </w:p>
    <w:p w14:paraId="3B07013E" w14:textId="48D24B33" w:rsidR="00BA55C0" w:rsidRDefault="00BA55C0" w:rsidP="00BA55C0">
      <w:pPr>
        <w:pStyle w:val="BodyText"/>
        <w:spacing w:before="56"/>
        <w:ind w:right="2"/>
        <w:rPr>
          <w:b/>
        </w:rPr>
      </w:pPr>
      <w:r w:rsidRPr="00BA55C0">
        <w:rPr>
          <w:b/>
        </w:rPr>
        <w:t>Ealing Community Chest Program</w:t>
      </w:r>
      <w:r w:rsidRPr="00BA55C0">
        <w:t>:</w:t>
      </w:r>
      <w:r>
        <w:t xml:space="preserve"> </w:t>
      </w:r>
      <w:r w:rsidRPr="00BA55C0">
        <w:rPr>
          <w:rStyle w:val="Hyperlink"/>
        </w:rPr>
        <w:t>https://thegreenquartercommunity.co.uk/community-chest-program/</w:t>
      </w:r>
      <w:r>
        <w:rPr>
          <w:rStyle w:val="Hyperlink"/>
        </w:rPr>
        <w:t>surre</w:t>
      </w:r>
      <w:r>
        <w:t xml:space="preserve"> </w:t>
      </w:r>
    </w:p>
    <w:p w14:paraId="7196FD46" w14:textId="03DD2539" w:rsidR="00097D64" w:rsidRDefault="00BA55C0" w:rsidP="00BA55C0">
      <w:pPr>
        <w:pStyle w:val="BodyText"/>
        <w:spacing w:before="57"/>
        <w:ind w:right="2"/>
      </w:pPr>
      <w:r>
        <w:rPr>
          <w:b/>
        </w:rPr>
        <w:t xml:space="preserve">London Borough of </w:t>
      </w:r>
      <w:r w:rsidRPr="00BA55C0">
        <w:rPr>
          <w:b/>
        </w:rPr>
        <w:t>Ealing</w:t>
      </w:r>
      <w:r>
        <w:t xml:space="preserve">: </w:t>
      </w:r>
      <w:hyperlink r:id="rId48" w:history="1">
        <w:r w:rsidRPr="00175753">
          <w:rPr>
            <w:rStyle w:val="Hyperlink"/>
          </w:rPr>
          <w:t>https://www.idoxopen4community.co.uk/ealingcouncil/</w:t>
        </w:r>
      </w:hyperlink>
      <w:r>
        <w:rPr>
          <w:rStyle w:val="Hyperlink"/>
        </w:rPr>
        <w:br/>
      </w:r>
      <w:r w:rsidRPr="00BA55C0">
        <w:rPr>
          <w:b/>
        </w:rPr>
        <w:t xml:space="preserve">London Borough of </w:t>
      </w:r>
      <w:r w:rsidR="00097D64" w:rsidRPr="00BA55C0">
        <w:rPr>
          <w:b/>
        </w:rPr>
        <w:t>Hillingdon</w:t>
      </w:r>
      <w:r w:rsidR="00B41004">
        <w:t>:</w:t>
      </w:r>
      <w:r w:rsidR="00097D64">
        <w:t xml:space="preserve"> </w:t>
      </w:r>
      <w:hyperlink r:id="rId49" w:history="1">
        <w:r w:rsidR="00097D64" w:rsidRPr="00175753">
          <w:rPr>
            <w:rStyle w:val="Hyperlink"/>
          </w:rPr>
          <w:t>https://www.hillingdon.gov.uk/article/1305/Voluntary-sector-grants-and-support</w:t>
        </w:r>
      </w:hyperlink>
      <w:r w:rsidR="00097D64">
        <w:t xml:space="preserve"> </w:t>
      </w:r>
    </w:p>
    <w:p w14:paraId="6BF7B0BC" w14:textId="77777777" w:rsidR="00BA55C0" w:rsidRDefault="00BA55C0" w:rsidP="00BA55C0">
      <w:pPr>
        <w:pStyle w:val="BodyText"/>
        <w:spacing w:before="57"/>
        <w:ind w:right="2"/>
        <w:rPr>
          <w:rStyle w:val="Hyperlink"/>
        </w:rPr>
      </w:pPr>
      <w:r w:rsidRPr="00BA55C0">
        <w:rPr>
          <w:rStyle w:val="Hyperlink"/>
          <w:b/>
          <w:color w:val="auto"/>
          <w:u w:val="none"/>
        </w:rPr>
        <w:t>London Borough of Hounslow</w:t>
      </w:r>
      <w:r w:rsidRPr="00B60599">
        <w:rPr>
          <w:rStyle w:val="Hyperlink"/>
          <w:color w:val="auto"/>
          <w:u w:val="none"/>
        </w:rPr>
        <w:t>:</w:t>
      </w:r>
      <w:r>
        <w:rPr>
          <w:rStyle w:val="Hyperlink"/>
          <w:color w:val="auto"/>
          <w:u w:val="none"/>
        </w:rPr>
        <w:t xml:space="preserve"> </w:t>
      </w:r>
      <w:hyperlink r:id="rId50" w:history="1">
        <w:r w:rsidRPr="00ED1293">
          <w:rPr>
            <w:rStyle w:val="Hyperlink"/>
          </w:rPr>
          <w:t>https://www.hounslow.gov.uk/info/20047/community_and_voluntary_sector_services/1200/council_grants_funding_and_commissioning</w:t>
        </w:r>
      </w:hyperlink>
      <w:r>
        <w:rPr>
          <w:rStyle w:val="Hyperlink"/>
        </w:rPr>
        <w:t xml:space="preserve">  </w:t>
      </w:r>
    </w:p>
    <w:p w14:paraId="030425EE" w14:textId="77777777" w:rsidR="00BA55C0" w:rsidRDefault="00BA55C0" w:rsidP="00BA55C0">
      <w:pPr>
        <w:pStyle w:val="BodyText"/>
        <w:spacing w:before="57"/>
        <w:ind w:right="2"/>
      </w:pPr>
      <w:r w:rsidRPr="00BA55C0">
        <w:rPr>
          <w:b/>
        </w:rPr>
        <w:t>London Borough of Richmond</w:t>
      </w:r>
      <w:r>
        <w:t xml:space="preserve">: </w:t>
      </w:r>
      <w:hyperlink r:id="rId51" w:history="1">
        <w:r w:rsidRPr="00175753">
          <w:rPr>
            <w:rStyle w:val="Hyperlink"/>
          </w:rPr>
          <w:t>https://www.richmond.gov.uk/myrichmond/community_engagement/support_and_funding/available_funding</w:t>
        </w:r>
      </w:hyperlink>
      <w:r>
        <w:t xml:space="preserve"> </w:t>
      </w:r>
    </w:p>
    <w:p w14:paraId="487F510D" w14:textId="03E59E42" w:rsidR="00097D64" w:rsidRDefault="00097D64" w:rsidP="00BA55C0">
      <w:pPr>
        <w:pStyle w:val="BodyText"/>
        <w:spacing w:before="57"/>
        <w:ind w:right="2"/>
      </w:pPr>
      <w:r w:rsidRPr="00BA55C0">
        <w:rPr>
          <w:b/>
        </w:rPr>
        <w:t>Slough Borough</w:t>
      </w:r>
      <w:r w:rsidR="004A238E">
        <w:rPr>
          <w:b/>
        </w:rPr>
        <w:t xml:space="preserve"> Council</w:t>
      </w:r>
      <w:r>
        <w:t xml:space="preserve">: </w:t>
      </w:r>
      <w:hyperlink r:id="rId52" w:history="1">
        <w:r w:rsidRPr="00175753">
          <w:rPr>
            <w:rStyle w:val="Hyperlink"/>
          </w:rPr>
          <w:t>https://www.slough.gov.uk/community-development/grants-funding-support</w:t>
        </w:r>
      </w:hyperlink>
      <w:r>
        <w:t xml:space="preserve"> </w:t>
      </w:r>
    </w:p>
    <w:p w14:paraId="1E7C43D5" w14:textId="77777777" w:rsidR="00BA55C0" w:rsidRDefault="00BA55C0" w:rsidP="00BA55C0">
      <w:pPr>
        <w:pStyle w:val="BodyText"/>
        <w:spacing w:before="57"/>
        <w:ind w:right="2"/>
      </w:pPr>
      <w:r w:rsidRPr="00BA55C0">
        <w:rPr>
          <w:b/>
        </w:rPr>
        <w:t>South Bucks Council</w:t>
      </w:r>
      <w:r>
        <w:t xml:space="preserve">: </w:t>
      </w:r>
      <w:hyperlink r:id="rId53" w:history="1">
        <w:r w:rsidRPr="008960EF">
          <w:rPr>
            <w:rStyle w:val="Hyperlink"/>
          </w:rPr>
          <w:t>https://www.buckinghamshire.gov.uk/environment/climate-change-and-sustainability/tree-planting/get-funding-and-advice-for-planting-your-own-trees/</w:t>
        </w:r>
      </w:hyperlink>
      <w:r>
        <w:t xml:space="preserve"> </w:t>
      </w:r>
    </w:p>
    <w:p w14:paraId="57554BD8" w14:textId="5854B3E2" w:rsidR="00097D64" w:rsidRDefault="00097D64" w:rsidP="00BA55C0">
      <w:pPr>
        <w:pStyle w:val="BodyText"/>
        <w:spacing w:before="57"/>
        <w:ind w:right="2"/>
      </w:pPr>
      <w:r w:rsidRPr="00BA55C0">
        <w:rPr>
          <w:b/>
        </w:rPr>
        <w:t>Spelthorne Borough</w:t>
      </w:r>
      <w:r>
        <w:t xml:space="preserve">: </w:t>
      </w:r>
      <w:hyperlink r:id="rId54" w:history="1">
        <w:r w:rsidRPr="00175753">
          <w:rPr>
            <w:rStyle w:val="Hyperlink"/>
          </w:rPr>
          <w:t>https://www.spelthorne.gov.uk/article/16740/Community-Grants</w:t>
        </w:r>
      </w:hyperlink>
      <w:r>
        <w:t xml:space="preserve"> </w:t>
      </w:r>
    </w:p>
    <w:p w14:paraId="45EB63BE" w14:textId="633DC360" w:rsidR="00097D64" w:rsidRDefault="00BA55C0" w:rsidP="00BA55C0">
      <w:pPr>
        <w:pStyle w:val="BodyText"/>
        <w:spacing w:before="57"/>
        <w:ind w:right="2"/>
        <w:rPr>
          <w:rStyle w:val="Hyperlink"/>
        </w:rPr>
      </w:pPr>
      <w:r>
        <w:rPr>
          <w:b/>
        </w:rPr>
        <w:t xml:space="preserve">Royal Borough of </w:t>
      </w:r>
      <w:r w:rsidR="00097D64" w:rsidRPr="00BA55C0">
        <w:rPr>
          <w:b/>
        </w:rPr>
        <w:t>Windsor and Maidenhead</w:t>
      </w:r>
      <w:r w:rsidR="00B41004">
        <w:t>:</w:t>
      </w:r>
      <w:r w:rsidR="00097D64">
        <w:t xml:space="preserve"> </w:t>
      </w:r>
      <w:hyperlink r:id="rId55" w:history="1">
        <w:r w:rsidR="00097D64" w:rsidRPr="00175753">
          <w:rPr>
            <w:rStyle w:val="Hyperlink"/>
          </w:rPr>
          <w:t>https://www.rbwm.gov.uk/home/community-and-living/community-grants/grants-voluntary-organisations</w:t>
        </w:r>
      </w:hyperlink>
      <w:r w:rsidR="008F286C">
        <w:rPr>
          <w:rStyle w:val="Hyperlink"/>
        </w:rPr>
        <w:t xml:space="preserve">  </w:t>
      </w:r>
    </w:p>
    <w:p w14:paraId="18DAD6C4" w14:textId="43166807" w:rsidR="00B60599" w:rsidRDefault="00951906" w:rsidP="00BA55C0">
      <w:pPr>
        <w:pStyle w:val="BodyText"/>
        <w:spacing w:before="57"/>
        <w:ind w:right="2"/>
        <w:rPr>
          <w:rStyle w:val="Hyperlink"/>
        </w:rPr>
      </w:pPr>
      <w:r w:rsidRPr="00BA55C0">
        <w:rPr>
          <w:rStyle w:val="Hyperlink"/>
          <w:b/>
          <w:color w:val="auto"/>
          <w:u w:val="none"/>
        </w:rPr>
        <w:t>Runnymede</w:t>
      </w:r>
      <w:r w:rsidR="00B60599" w:rsidRPr="00BA55C0">
        <w:rPr>
          <w:rStyle w:val="Hyperlink"/>
          <w:b/>
          <w:color w:val="auto"/>
          <w:u w:val="none"/>
        </w:rPr>
        <w:t xml:space="preserve"> Borough</w:t>
      </w:r>
      <w:r w:rsidR="004A238E">
        <w:rPr>
          <w:rStyle w:val="Hyperlink"/>
          <w:b/>
          <w:color w:val="auto"/>
          <w:u w:val="none"/>
        </w:rPr>
        <w:t xml:space="preserve"> Council</w:t>
      </w:r>
      <w:r w:rsidR="00B60599" w:rsidRPr="00951906">
        <w:rPr>
          <w:rStyle w:val="Hyperlink"/>
          <w:color w:val="auto"/>
          <w:u w:val="none"/>
        </w:rPr>
        <w:t>:</w:t>
      </w:r>
      <w:r w:rsidR="00B60599" w:rsidRPr="00951906">
        <w:rPr>
          <w:rStyle w:val="Hyperlink"/>
          <w:color w:val="auto"/>
        </w:rPr>
        <w:t xml:space="preserve"> </w:t>
      </w:r>
      <w:hyperlink r:id="rId56" w:history="1">
        <w:r w:rsidR="00B60599" w:rsidRPr="00ED1293">
          <w:rPr>
            <w:rStyle w:val="Hyperlink"/>
          </w:rPr>
          <w:t>https://www.runnymede.gov.uk/community-facilities/Grant-funding</w:t>
        </w:r>
      </w:hyperlink>
      <w:r w:rsidR="00B60599">
        <w:rPr>
          <w:rStyle w:val="Hyperlink"/>
        </w:rPr>
        <w:t xml:space="preserve"> </w:t>
      </w:r>
    </w:p>
    <w:p w14:paraId="5227F175" w14:textId="5CB474DB" w:rsidR="00951906" w:rsidRPr="00F90928" w:rsidRDefault="00951906" w:rsidP="00BA55C0">
      <w:pPr>
        <w:pStyle w:val="NormalWeb"/>
        <w:spacing w:before="0" w:beforeAutospacing="0" w:after="0" w:afterAutospacing="0"/>
        <w:ind w:right="2"/>
        <w:rPr>
          <w:rFonts w:asciiTheme="minorHAnsi" w:hAnsiTheme="minorHAnsi" w:cstheme="minorHAnsi"/>
          <w:sz w:val="22"/>
          <w:szCs w:val="22"/>
        </w:rPr>
      </w:pPr>
      <w:r w:rsidRPr="00BA55C0">
        <w:rPr>
          <w:rFonts w:asciiTheme="minorHAnsi" w:hAnsiTheme="minorHAnsi" w:cstheme="minorHAnsi"/>
          <w:b/>
          <w:sz w:val="22"/>
          <w:szCs w:val="22"/>
        </w:rPr>
        <w:t>Runnymede Community Fund</w:t>
      </w:r>
      <w:r w:rsidRPr="00F90928">
        <w:rPr>
          <w:rFonts w:asciiTheme="minorHAnsi" w:hAnsiTheme="minorHAnsi" w:cstheme="minorHAnsi"/>
          <w:sz w:val="22"/>
          <w:szCs w:val="22"/>
        </w:rPr>
        <w:t xml:space="preserve"> makes it easy for local residents to support the breadth of needs in the Runnymede community</w:t>
      </w:r>
      <w:r>
        <w:rPr>
          <w:rFonts w:asciiTheme="minorHAnsi" w:hAnsiTheme="minorHAnsi" w:cstheme="minorHAnsi"/>
          <w:sz w:val="22"/>
          <w:szCs w:val="22"/>
        </w:rPr>
        <w:t xml:space="preserve">. </w:t>
      </w:r>
      <w:hyperlink r:id="rId57" w:history="1">
        <w:r w:rsidRPr="00175753">
          <w:rPr>
            <w:rStyle w:val="Hyperlink"/>
            <w:rFonts w:asciiTheme="minorHAnsi" w:hAnsiTheme="minorHAnsi" w:cstheme="minorHAnsi"/>
            <w:sz w:val="22"/>
            <w:szCs w:val="22"/>
          </w:rPr>
          <w:t>https://www.cfsurrey.org.uk/fund/runnymede-community-fund/</w:t>
        </w:r>
      </w:hyperlink>
      <w:r>
        <w:rPr>
          <w:rFonts w:asciiTheme="minorHAnsi" w:hAnsiTheme="minorHAnsi" w:cstheme="minorHAnsi"/>
          <w:sz w:val="22"/>
          <w:szCs w:val="22"/>
        </w:rPr>
        <w:t xml:space="preserve">  </w:t>
      </w:r>
    </w:p>
    <w:p w14:paraId="11704AE6" w14:textId="04FE901C" w:rsidR="00153714" w:rsidRPr="004A238E" w:rsidRDefault="004A238E" w:rsidP="00BA55C0">
      <w:pPr>
        <w:pStyle w:val="BodyText"/>
        <w:spacing w:before="57"/>
        <w:ind w:right="2"/>
      </w:pPr>
      <w:r>
        <w:rPr>
          <w:b/>
          <w:bCs/>
        </w:rPr>
        <w:t xml:space="preserve">Freshwater Foundation: </w:t>
      </w:r>
      <w:r>
        <w:t xml:space="preserve">funder supporting smaller organisations in Ealing and Hounslow </w:t>
      </w:r>
      <w:hyperlink r:id="rId58" w:history="1">
        <w:r w:rsidRPr="001F1390">
          <w:rPr>
            <w:rStyle w:val="Hyperlink"/>
          </w:rPr>
          <w:t>http://freshwaterfoundation.org.uk/</w:t>
        </w:r>
      </w:hyperlink>
      <w:r>
        <w:t xml:space="preserve"> </w:t>
      </w:r>
    </w:p>
    <w:p w14:paraId="270B1E16" w14:textId="77777777" w:rsidR="00B41004" w:rsidRDefault="00B41004" w:rsidP="00BA55C0">
      <w:pPr>
        <w:pStyle w:val="BodyText"/>
        <w:spacing w:before="57"/>
        <w:ind w:right="2"/>
      </w:pPr>
    </w:p>
    <w:p w14:paraId="244EEEDC" w14:textId="438B33CA" w:rsidR="00332AC5" w:rsidRPr="00332AC5" w:rsidRDefault="00332AC5" w:rsidP="00332AC5">
      <w:pPr>
        <w:pStyle w:val="Heading3"/>
        <w:shd w:val="clear" w:color="auto" w:fill="FFFFFF"/>
        <w:spacing w:before="0" w:after="225"/>
        <w:textAlignment w:val="baseline"/>
        <w:rPr>
          <w:rFonts w:asciiTheme="minorHAnsi" w:hAnsiTheme="minorHAnsi" w:cstheme="minorHAnsi"/>
          <w:color w:val="auto"/>
          <w:sz w:val="22"/>
          <w:szCs w:val="22"/>
        </w:rPr>
      </w:pPr>
      <w:r>
        <w:rPr>
          <w:rFonts w:ascii="Calibri" w:eastAsia="Calibri" w:hAnsi="Calibri" w:cs="Calibri"/>
          <w:b/>
          <w:bCs/>
          <w:color w:val="auto"/>
          <w:sz w:val="22"/>
          <w:szCs w:val="22"/>
          <w:u w:val="single"/>
        </w:rPr>
        <w:t>ONLINE CROWDFUNDING PLATFORMS:</w:t>
      </w:r>
      <w:r>
        <w:rPr>
          <w:rFonts w:ascii="Calibri" w:eastAsia="Calibri" w:hAnsi="Calibri" w:cs="Calibri"/>
          <w:b/>
          <w:bCs/>
          <w:color w:val="auto"/>
          <w:sz w:val="22"/>
          <w:szCs w:val="22"/>
          <w:u w:val="single"/>
        </w:rPr>
        <w:br/>
      </w:r>
      <w:r>
        <w:rPr>
          <w:rFonts w:asciiTheme="minorHAnsi" w:hAnsiTheme="minorHAnsi" w:cstheme="minorHAnsi"/>
          <w:color w:val="auto"/>
          <w:sz w:val="22"/>
          <w:szCs w:val="22"/>
        </w:rPr>
        <w:br/>
        <w:t>T</w:t>
      </w:r>
      <w:r w:rsidRPr="00332AC5">
        <w:rPr>
          <w:rFonts w:asciiTheme="minorHAnsi" w:hAnsiTheme="minorHAnsi" w:cstheme="minorHAnsi"/>
          <w:color w:val="auto"/>
          <w:sz w:val="22"/>
          <w:szCs w:val="22"/>
        </w:rPr>
        <w:t>he funding process can also be facilitated by dedicated websites or online platforms. Here is a selection of the best known ones in the UK:</w:t>
      </w:r>
    </w:p>
    <w:p w14:paraId="032E2A65" w14:textId="77777777" w:rsidR="00332AC5" w:rsidRPr="00332AC5" w:rsidRDefault="006231F3" w:rsidP="00332AC5">
      <w:pPr>
        <w:widowControl/>
        <w:numPr>
          <w:ilvl w:val="0"/>
          <w:numId w:val="4"/>
        </w:numPr>
        <w:shd w:val="clear" w:color="auto" w:fill="FFFFFF"/>
        <w:autoSpaceDE/>
        <w:autoSpaceDN/>
        <w:ind w:left="0"/>
        <w:textAlignment w:val="baseline"/>
        <w:rPr>
          <w:rFonts w:asciiTheme="minorHAnsi" w:eastAsia="Times New Roman" w:hAnsiTheme="minorHAnsi" w:cstheme="minorHAnsi"/>
          <w:lang w:val="en-GB" w:eastAsia="en-GB"/>
        </w:rPr>
      </w:pPr>
      <w:hyperlink r:id="rId59" w:tgtFrame="_blank" w:history="1">
        <w:r w:rsidR="00332AC5" w:rsidRPr="00332AC5">
          <w:rPr>
            <w:rFonts w:asciiTheme="minorHAnsi" w:eastAsia="Times New Roman" w:hAnsiTheme="minorHAnsi" w:cstheme="minorHAnsi"/>
            <w:b/>
            <w:bCs/>
            <w:lang w:val="en-GB" w:eastAsia="en-GB"/>
          </w:rPr>
          <w:t>Crowdfunder</w:t>
        </w:r>
      </w:hyperlink>
      <w:r w:rsidR="00332AC5" w:rsidRPr="00332AC5">
        <w:rPr>
          <w:rFonts w:asciiTheme="minorHAnsi" w:eastAsia="Times New Roman" w:hAnsiTheme="minorHAnsi" w:cstheme="minorHAnsi"/>
          <w:lang w:val="en-GB" w:eastAsia="en-GB"/>
        </w:rPr>
        <w:br/>
        <w:t>A donations and community shares based crowdfunding platform which is open to a broad range of projects from community groups, businesses, charities and social enterprises.</w:t>
      </w:r>
    </w:p>
    <w:p w14:paraId="1D1D0836" w14:textId="77777777" w:rsidR="00332AC5" w:rsidRPr="00332AC5" w:rsidRDefault="006231F3" w:rsidP="00332AC5">
      <w:pPr>
        <w:widowControl/>
        <w:numPr>
          <w:ilvl w:val="0"/>
          <w:numId w:val="4"/>
        </w:numPr>
        <w:shd w:val="clear" w:color="auto" w:fill="FFFFFF"/>
        <w:autoSpaceDE/>
        <w:autoSpaceDN/>
        <w:ind w:left="0"/>
        <w:textAlignment w:val="baseline"/>
        <w:rPr>
          <w:rFonts w:asciiTheme="minorHAnsi" w:eastAsia="Times New Roman" w:hAnsiTheme="minorHAnsi" w:cstheme="minorHAnsi"/>
          <w:lang w:val="en-GB" w:eastAsia="en-GB"/>
        </w:rPr>
      </w:pPr>
      <w:hyperlink r:id="rId60" w:tgtFrame="_blank" w:history="1">
        <w:proofErr w:type="spellStart"/>
        <w:r w:rsidR="00332AC5" w:rsidRPr="00332AC5">
          <w:rPr>
            <w:rFonts w:asciiTheme="minorHAnsi" w:eastAsia="Times New Roman" w:hAnsiTheme="minorHAnsi" w:cstheme="minorHAnsi"/>
            <w:b/>
            <w:bCs/>
            <w:lang w:val="en-GB" w:eastAsia="en-GB"/>
          </w:rPr>
          <w:t>CrowdPatch</w:t>
        </w:r>
        <w:proofErr w:type="spellEnd"/>
      </w:hyperlink>
      <w:r w:rsidR="00332AC5" w:rsidRPr="00332AC5">
        <w:rPr>
          <w:rFonts w:asciiTheme="minorHAnsi" w:eastAsia="Times New Roman" w:hAnsiTheme="minorHAnsi" w:cstheme="minorHAnsi"/>
          <w:lang w:val="en-GB" w:eastAsia="en-GB"/>
        </w:rPr>
        <w:br/>
        <w:t>A donations and rewards based crowdfunding platform which allows people to raise money for worthy projects, while also helping people meet people who live in the same community or have common interests.</w:t>
      </w:r>
    </w:p>
    <w:p w14:paraId="7DD0B6D7" w14:textId="77777777" w:rsidR="00332AC5" w:rsidRDefault="006231F3" w:rsidP="00332AC5">
      <w:pPr>
        <w:widowControl/>
        <w:numPr>
          <w:ilvl w:val="0"/>
          <w:numId w:val="4"/>
        </w:numPr>
        <w:shd w:val="clear" w:color="auto" w:fill="FFFFFF"/>
        <w:autoSpaceDE/>
        <w:autoSpaceDN/>
        <w:ind w:left="0"/>
        <w:textAlignment w:val="baseline"/>
        <w:rPr>
          <w:rFonts w:asciiTheme="minorHAnsi" w:eastAsia="Times New Roman" w:hAnsiTheme="minorHAnsi" w:cstheme="minorHAnsi"/>
          <w:lang w:val="en-GB" w:eastAsia="en-GB"/>
        </w:rPr>
      </w:pPr>
      <w:hyperlink r:id="rId61" w:tgtFrame="_blank" w:history="1">
        <w:proofErr w:type="spellStart"/>
        <w:r w:rsidR="00332AC5" w:rsidRPr="00332AC5">
          <w:rPr>
            <w:rFonts w:asciiTheme="minorHAnsi" w:eastAsia="Times New Roman" w:hAnsiTheme="minorHAnsi" w:cstheme="minorHAnsi"/>
            <w:b/>
            <w:lang w:val="en-GB" w:eastAsia="en-GB"/>
          </w:rPr>
          <w:t>Spacehive</w:t>
        </w:r>
        <w:proofErr w:type="spellEnd"/>
      </w:hyperlink>
      <w:r w:rsidR="00332AC5" w:rsidRPr="00332AC5">
        <w:rPr>
          <w:rFonts w:asciiTheme="minorHAnsi" w:eastAsia="Times New Roman" w:hAnsiTheme="minorHAnsi" w:cstheme="minorHAnsi"/>
          <w:lang w:val="en-GB" w:eastAsia="en-GB"/>
        </w:rPr>
        <w:br/>
        <w:t>A donations and rewards-based crowdfunding platform specifically for civic projects in public spaces, such as events, infrastructure, and installations.</w:t>
      </w:r>
    </w:p>
    <w:p w14:paraId="12CDA085" w14:textId="5AFBD488" w:rsidR="00332AC5" w:rsidRPr="00332AC5" w:rsidRDefault="00332AC5" w:rsidP="00332AC5">
      <w:pPr>
        <w:widowControl/>
        <w:numPr>
          <w:ilvl w:val="0"/>
          <w:numId w:val="4"/>
        </w:numPr>
        <w:shd w:val="clear" w:color="auto" w:fill="FFFFFF"/>
        <w:autoSpaceDE/>
        <w:autoSpaceDN/>
        <w:ind w:left="0"/>
        <w:textAlignment w:val="baseline"/>
        <w:rPr>
          <w:rStyle w:val="Hyperlink"/>
          <w:rFonts w:asciiTheme="minorHAnsi" w:eastAsia="Times New Roman" w:hAnsiTheme="minorHAnsi" w:cstheme="minorHAnsi"/>
          <w:b/>
          <w:color w:val="000000" w:themeColor="text1"/>
          <w:lang w:val="en-GB" w:eastAsia="en-GB"/>
        </w:rPr>
      </w:pPr>
      <w:r w:rsidRPr="00332AC5">
        <w:rPr>
          <w:rFonts w:asciiTheme="minorHAnsi" w:eastAsia="Times New Roman" w:hAnsiTheme="minorHAnsi" w:cstheme="minorHAnsi"/>
          <w:b/>
          <w:color w:val="000000" w:themeColor="text1"/>
          <w:lang w:val="en-GB" w:eastAsia="en-GB"/>
        </w:rPr>
        <w:fldChar w:fldCharType="begin"/>
      </w:r>
      <w:r w:rsidRPr="00332AC5">
        <w:rPr>
          <w:rFonts w:asciiTheme="minorHAnsi" w:eastAsia="Times New Roman" w:hAnsiTheme="minorHAnsi" w:cstheme="minorHAnsi"/>
          <w:b/>
          <w:color w:val="000000" w:themeColor="text1"/>
          <w:lang w:val="en-GB" w:eastAsia="en-GB"/>
        </w:rPr>
        <w:instrText xml:space="preserve"> HYPERLINK "http://www.actionfunder.org" </w:instrText>
      </w:r>
      <w:r w:rsidRPr="00332AC5">
        <w:rPr>
          <w:rFonts w:asciiTheme="minorHAnsi" w:eastAsia="Times New Roman" w:hAnsiTheme="minorHAnsi" w:cstheme="minorHAnsi"/>
          <w:b/>
          <w:color w:val="000000" w:themeColor="text1"/>
          <w:lang w:val="en-GB" w:eastAsia="en-GB"/>
        </w:rPr>
      </w:r>
      <w:r w:rsidRPr="00332AC5">
        <w:rPr>
          <w:rFonts w:asciiTheme="minorHAnsi" w:eastAsia="Times New Roman" w:hAnsiTheme="minorHAnsi" w:cstheme="minorHAnsi"/>
          <w:b/>
          <w:color w:val="000000" w:themeColor="text1"/>
          <w:lang w:val="en-GB" w:eastAsia="en-GB"/>
        </w:rPr>
        <w:fldChar w:fldCharType="separate"/>
      </w:r>
      <w:proofErr w:type="spellStart"/>
      <w:r w:rsidRPr="00332AC5">
        <w:rPr>
          <w:rStyle w:val="Hyperlink"/>
          <w:rFonts w:asciiTheme="minorHAnsi" w:eastAsia="Times New Roman" w:hAnsiTheme="minorHAnsi" w:cstheme="minorHAnsi"/>
          <w:b/>
          <w:color w:val="000000" w:themeColor="text1"/>
          <w:lang w:val="en-GB" w:eastAsia="en-GB"/>
        </w:rPr>
        <w:t>ActionFunder</w:t>
      </w:r>
      <w:proofErr w:type="spellEnd"/>
    </w:p>
    <w:p w14:paraId="7A0275C5" w14:textId="3724156B" w:rsidR="00332AC5" w:rsidRDefault="00332AC5" w:rsidP="00BA55C0">
      <w:pPr>
        <w:pStyle w:val="BodyText"/>
        <w:spacing w:before="57"/>
        <w:ind w:right="2"/>
      </w:pPr>
      <w:r w:rsidRPr="00332AC5">
        <w:rPr>
          <w:rFonts w:asciiTheme="minorHAnsi" w:eastAsia="Times New Roman" w:hAnsiTheme="minorHAnsi" w:cstheme="minorHAnsi"/>
          <w:b/>
          <w:color w:val="000000" w:themeColor="text1"/>
          <w:lang w:val="en-GB" w:eastAsia="en-GB"/>
        </w:rPr>
        <w:fldChar w:fldCharType="end"/>
      </w:r>
      <w:r>
        <w:t>A simple way of getting your project seen by lots of potential funders, regardless of project type. Easy to complete or add a video.</w:t>
      </w:r>
    </w:p>
    <w:p w14:paraId="41646533" w14:textId="77777777" w:rsidR="00332AC5" w:rsidRDefault="00332AC5" w:rsidP="00BA55C0">
      <w:pPr>
        <w:pStyle w:val="BodyText"/>
        <w:spacing w:before="57"/>
        <w:ind w:right="2"/>
      </w:pPr>
    </w:p>
    <w:p w14:paraId="52273BC4" w14:textId="3D115ECB" w:rsidR="00B425AA" w:rsidRPr="00332AC5" w:rsidRDefault="00B425AA" w:rsidP="00BA55C0">
      <w:pPr>
        <w:ind w:right="2"/>
        <w:rPr>
          <w:b/>
          <w:bCs/>
          <w:u w:val="single"/>
        </w:rPr>
      </w:pPr>
      <w:r w:rsidRPr="00332AC5">
        <w:rPr>
          <w:b/>
          <w:bCs/>
          <w:u w:val="single"/>
        </w:rPr>
        <w:t>FUNDING SEARCH ENGINES:</w:t>
      </w:r>
    </w:p>
    <w:p w14:paraId="36D27FC7" w14:textId="27CCCCF0" w:rsidR="008F286C" w:rsidRDefault="00B425AA" w:rsidP="00B425AA">
      <w:pPr>
        <w:ind w:right="2"/>
        <w:rPr>
          <w:rStyle w:val="Hyperlink"/>
          <w:b/>
          <w:bCs/>
        </w:rPr>
      </w:pPr>
      <w:r>
        <w:rPr>
          <w:b/>
          <w:bCs/>
        </w:rPr>
        <w:t xml:space="preserve">Funding Finder: </w:t>
      </w:r>
      <w:hyperlink r:id="rId62" w:history="1">
        <w:r w:rsidRPr="00175753">
          <w:rPr>
            <w:rStyle w:val="Hyperlink"/>
            <w:b/>
            <w:bCs/>
          </w:rPr>
          <w:t>https://www.getgrants.org.uk/funding-finder/</w:t>
        </w:r>
      </w:hyperlink>
      <w:r w:rsidR="004B5F57">
        <w:rPr>
          <w:rStyle w:val="Hyperlink"/>
          <w:b/>
          <w:bCs/>
        </w:rPr>
        <w:t xml:space="preserve"> </w:t>
      </w:r>
      <w:r w:rsidR="008F286C">
        <w:rPr>
          <w:rStyle w:val="Hyperlink"/>
          <w:b/>
          <w:bCs/>
        </w:rPr>
        <w:t xml:space="preserve"> </w:t>
      </w:r>
    </w:p>
    <w:p w14:paraId="45154887" w14:textId="08E87409" w:rsidR="00B425AA" w:rsidRDefault="008F286C" w:rsidP="00B425AA">
      <w:pPr>
        <w:ind w:right="2"/>
        <w:rPr>
          <w:b/>
          <w:bCs/>
        </w:rPr>
      </w:pPr>
      <w:r w:rsidRPr="004B5F57">
        <w:rPr>
          <w:rStyle w:val="Hyperlink"/>
          <w:b/>
          <w:bCs/>
          <w:color w:val="auto"/>
          <w:u w:val="none"/>
        </w:rPr>
        <w:t>Government</w:t>
      </w:r>
      <w:r w:rsidR="004B5F57" w:rsidRPr="004B5F57">
        <w:rPr>
          <w:rStyle w:val="Hyperlink"/>
          <w:b/>
          <w:bCs/>
          <w:color w:val="auto"/>
          <w:u w:val="none"/>
        </w:rPr>
        <w:t xml:space="preserve"> Find a Grant:</w:t>
      </w:r>
      <w:r w:rsidR="004B5F57" w:rsidRPr="004B5F57">
        <w:rPr>
          <w:rStyle w:val="Hyperlink"/>
          <w:b/>
          <w:bCs/>
          <w:color w:val="auto"/>
        </w:rPr>
        <w:t xml:space="preserve"> </w:t>
      </w:r>
      <w:r w:rsidR="00B425AA" w:rsidRPr="004B5F57">
        <w:rPr>
          <w:b/>
          <w:bCs/>
        </w:rPr>
        <w:t xml:space="preserve"> </w:t>
      </w:r>
      <w:hyperlink r:id="rId63" w:history="1">
        <w:r w:rsidR="004B5F57" w:rsidRPr="004B5F57">
          <w:rPr>
            <w:rStyle w:val="Hyperlink"/>
            <w:bCs/>
          </w:rPr>
          <w:t>https://www.find-government-grants.service.gov.uk/</w:t>
        </w:r>
      </w:hyperlink>
      <w:r w:rsidR="004B5F57" w:rsidRPr="004B5F57">
        <w:rPr>
          <w:b/>
          <w:bCs/>
        </w:rPr>
        <w:t xml:space="preserve"> </w:t>
      </w:r>
    </w:p>
    <w:sectPr w:rsidR="00B425AA" w:rsidSect="003F5F25">
      <w:footerReference w:type="default" r:id="rId64"/>
      <w:pgSz w:w="11910" w:h="16840"/>
      <w:pgMar w:top="1060" w:right="820" w:bottom="720" w:left="740" w:header="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F213" w14:textId="77777777" w:rsidR="004B4713" w:rsidRDefault="004B4713">
      <w:r>
        <w:separator/>
      </w:r>
    </w:p>
  </w:endnote>
  <w:endnote w:type="continuationSeparator" w:id="0">
    <w:p w14:paraId="7141DAB4" w14:textId="77777777" w:rsidR="004B4713" w:rsidRDefault="004B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B569" w14:textId="77777777" w:rsidR="00390DD1" w:rsidRDefault="00F54880">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77226A8D" wp14:editId="7E5E9B67">
              <wp:simplePos x="0" y="0"/>
              <wp:positionH relativeFrom="page">
                <wp:posOffset>5623560</wp:posOffset>
              </wp:positionH>
              <wp:positionV relativeFrom="page">
                <wp:posOffset>10221595</wp:posOffset>
              </wp:positionV>
              <wp:extent cx="1035685" cy="138430"/>
              <wp:effectExtent l="3810"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2305A" w14:textId="4E878674" w:rsidR="00390DD1" w:rsidRDefault="00390DD1">
                          <w:pPr>
                            <w:spacing w:before="13"/>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26A8D" id="_x0000_t202" coordsize="21600,21600" o:spt="202" path="m,l,21600r21600,l21600,xe">
              <v:stroke joinstyle="miter"/>
              <v:path gradientshapeok="t" o:connecttype="rect"/>
            </v:shapetype>
            <v:shape id="Text Box 1" o:spid="_x0000_s1026" type="#_x0000_t202" style="position:absolute;margin-left:442.8pt;margin-top:804.85pt;width:81.55pt;height:1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xDrQIAAKkFAAAOAAAAZHJzL2Uyb0RvYy54bWysVG1vmzAQ/j5p/8HydwokJAVUUrUhTJO6&#10;F6ndD3DABGvGZrYT6Kb9951NSZNWk6ZtfLDO9vm5e+4e7up6aDk6UKWZFBkOLwKMqChlxcQuw18e&#10;Ci/GSBsiKsKloBl+pBpfr96+ueq7lM5kI3lFFQIQodO+y3BjTJf6vi4b2hJ9ITsq4LKWqiUGtmrn&#10;V4r0gN5yfxYES7+XquqULKnWcJqPl3jl8OualuZTXWtqEM8w5Gbcqty6tau/uiLpTpGuYeVTGuQv&#10;smgJExD0CJUTQ9BesVdQLSuV1LI2F6VsfVnXrKSOA7AJgxds7hvSUccFiqO7Y5n0/4MtPx4+K8Qq&#10;6B1GgrTQogc6GHQrBxTa6vSdTsHpvgM3M8Cx9bRMdXcny68aCbluiNjRG6Vk31BSQXbupX/ydMTR&#10;FmTbf5AVhCF7Ix3QUKvWAkIxEKBDlx6PnbGplDZkMF8s4wVGJdyF8ziau9b5JJ1ed0qbd1S2yBoZ&#10;VtB5h04Od9oAD3CdXGwwIQvGues+F2cH4DieQGx4au9sFq6ZP5Ig2cSbOPKi2XLjRUGeezfFOvKW&#10;RXi5yOf5ep2HP23cMEobVlVU2DCTsMLozxr3JPFREkdpaclZZeFsSlrttmuu0IGAsAv32W5B8idu&#10;/nka7hq4vKAUzqLgdpZ4xTK+9KIiWnjJZRB7QZjcJssgSqK8OKd0xwT9d0qoz3CymC1GMf2WW+C+&#10;19xI2jIDo4OzNsPx0YmkVoIbUbnWGsL4aJ+Uwqb/XAqo2NRoJ1ir0VGtZtgOgGJVvJXVI0hXSVAW&#10;6BPmHRiNVN8x6mF2ZFh/2xNFMeLvBcjfDprJUJOxnQwiSniaYYPRaK7NOJD2nWK7BpDHH0zIG/hF&#10;aubU+5wFpG43MA8ciafZZQfO6d55PU/Y1S8AAAD//wMAUEsDBBQABgAIAAAAIQB4fKwy4QAAAA4B&#10;AAAPAAAAZHJzL2Rvd25yZXYueG1sTI/BTsMwEETvSPyDtUjcqF2gIQ1xqgrBCQk1DQeOTuwmVuN1&#10;iN02/D2bE9x2d0azb/LN5Hp2NmOwHiUsFwKYwcZri62Ez+rtLgUWokKteo9Gwo8JsCmur3KVaX/B&#10;0pz3sWUUgiFTEroYh4zz0HTGqbDwg0HSDn50KtI6tlyP6kLhruf3QiTcKYv0oVODeelMc9yfnITt&#10;F5av9vuj3pWH0lbVWuB7cpTy9mbaPgOLZop/ZpjxCR0KYqr9CXVgvYQ0XSVkJSER6ydgs0U8pjTV&#10;8+1huQJe5Px/jeIXAAD//wMAUEsBAi0AFAAGAAgAAAAhALaDOJL+AAAA4QEAABMAAAAAAAAAAAAA&#10;AAAAAAAAAFtDb250ZW50X1R5cGVzXS54bWxQSwECLQAUAAYACAAAACEAOP0h/9YAAACUAQAACwAA&#10;AAAAAAAAAAAAAAAvAQAAX3JlbHMvLnJlbHNQSwECLQAUAAYACAAAACEA0bKsQ60CAACpBQAADgAA&#10;AAAAAAAAAAAAAAAuAgAAZHJzL2Uyb0RvYy54bWxQSwECLQAUAAYACAAAACEAeHysMuEAAAAOAQAA&#10;DwAAAAAAAAAAAAAAAAAHBQAAZHJzL2Rvd25yZXYueG1sUEsFBgAAAAAEAAQA8wAAABUGAAAAAA==&#10;" filled="f" stroked="f">
              <v:textbox inset="0,0,0,0">
                <w:txbxContent>
                  <w:p w14:paraId="6ED2305A" w14:textId="4E878674" w:rsidR="00390DD1" w:rsidRDefault="00390DD1">
                    <w:pPr>
                      <w:spacing w:before="13"/>
                      <w:ind w:left="20"/>
                      <w:rPr>
                        <w:rFonts w:asci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C2ED" w14:textId="77777777" w:rsidR="004B4713" w:rsidRDefault="004B4713">
      <w:r>
        <w:separator/>
      </w:r>
    </w:p>
  </w:footnote>
  <w:footnote w:type="continuationSeparator" w:id="0">
    <w:p w14:paraId="4A775E60" w14:textId="77777777" w:rsidR="004B4713" w:rsidRDefault="004B4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52C1"/>
    <w:multiLevelType w:val="multilevel"/>
    <w:tmpl w:val="1C3A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204DA"/>
    <w:multiLevelType w:val="hybridMultilevel"/>
    <w:tmpl w:val="AC7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17B15"/>
    <w:multiLevelType w:val="hybridMultilevel"/>
    <w:tmpl w:val="5708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74CED"/>
    <w:multiLevelType w:val="hybridMultilevel"/>
    <w:tmpl w:val="8182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210374">
    <w:abstractNumId w:val="1"/>
  </w:num>
  <w:num w:numId="2" w16cid:durableId="1387602804">
    <w:abstractNumId w:val="3"/>
  </w:num>
  <w:num w:numId="3" w16cid:durableId="1356229488">
    <w:abstractNumId w:val="2"/>
  </w:num>
  <w:num w:numId="4" w16cid:durableId="63884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80"/>
    <w:rsid w:val="000751BB"/>
    <w:rsid w:val="00084962"/>
    <w:rsid w:val="00097D64"/>
    <w:rsid w:val="000E314F"/>
    <w:rsid w:val="00106683"/>
    <w:rsid w:val="00153714"/>
    <w:rsid w:val="001938F1"/>
    <w:rsid w:val="001E7DCA"/>
    <w:rsid w:val="00273840"/>
    <w:rsid w:val="00281176"/>
    <w:rsid w:val="00332AC5"/>
    <w:rsid w:val="00374B91"/>
    <w:rsid w:val="00384372"/>
    <w:rsid w:val="00390DD1"/>
    <w:rsid w:val="003F5F25"/>
    <w:rsid w:val="0042179C"/>
    <w:rsid w:val="00487C90"/>
    <w:rsid w:val="004A238E"/>
    <w:rsid w:val="004B4713"/>
    <w:rsid w:val="004B5F57"/>
    <w:rsid w:val="004C665A"/>
    <w:rsid w:val="0052094B"/>
    <w:rsid w:val="005F411C"/>
    <w:rsid w:val="006231F3"/>
    <w:rsid w:val="006B3E49"/>
    <w:rsid w:val="00715BB3"/>
    <w:rsid w:val="00741601"/>
    <w:rsid w:val="00792845"/>
    <w:rsid w:val="007958FF"/>
    <w:rsid w:val="007B0E61"/>
    <w:rsid w:val="007B43B5"/>
    <w:rsid w:val="008E21B6"/>
    <w:rsid w:val="008F286C"/>
    <w:rsid w:val="00926920"/>
    <w:rsid w:val="00951906"/>
    <w:rsid w:val="00A06B8E"/>
    <w:rsid w:val="00A67F92"/>
    <w:rsid w:val="00AD0C49"/>
    <w:rsid w:val="00B3498C"/>
    <w:rsid w:val="00B41004"/>
    <w:rsid w:val="00B425AA"/>
    <w:rsid w:val="00B53E63"/>
    <w:rsid w:val="00B60599"/>
    <w:rsid w:val="00BA55C0"/>
    <w:rsid w:val="00BF16BD"/>
    <w:rsid w:val="00C01788"/>
    <w:rsid w:val="00C827AF"/>
    <w:rsid w:val="00D00CF1"/>
    <w:rsid w:val="00D2707B"/>
    <w:rsid w:val="00D56DB2"/>
    <w:rsid w:val="00DA75D2"/>
    <w:rsid w:val="00DC655D"/>
    <w:rsid w:val="00DD4677"/>
    <w:rsid w:val="00E00F62"/>
    <w:rsid w:val="00E22481"/>
    <w:rsid w:val="00E34B3A"/>
    <w:rsid w:val="00E50241"/>
    <w:rsid w:val="00EB719D"/>
    <w:rsid w:val="00EC1BEB"/>
    <w:rsid w:val="00EC47F8"/>
    <w:rsid w:val="00F54880"/>
    <w:rsid w:val="00F67AD1"/>
    <w:rsid w:val="00F76013"/>
    <w:rsid w:val="00F90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34FF2"/>
  <w15:chartTrackingRefBased/>
  <w15:docId w15:val="{EA07B704-4ABB-4E8A-B25F-632A9979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4880"/>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F54880"/>
    <w:pPr>
      <w:spacing w:line="811" w:lineRule="exact"/>
      <w:ind w:left="1967"/>
      <w:outlineLvl w:val="0"/>
    </w:pPr>
    <w:rPr>
      <w:b/>
      <w:bCs/>
      <w:sz w:val="72"/>
      <w:szCs w:val="72"/>
    </w:rPr>
  </w:style>
  <w:style w:type="paragraph" w:styleId="Heading2">
    <w:name w:val="heading 2"/>
    <w:basedOn w:val="Normal"/>
    <w:link w:val="Heading2Char"/>
    <w:uiPriority w:val="1"/>
    <w:qFormat/>
    <w:rsid w:val="00F54880"/>
    <w:pPr>
      <w:ind w:left="112"/>
      <w:outlineLvl w:val="1"/>
    </w:pPr>
    <w:rPr>
      <w:b/>
      <w:bCs/>
    </w:rPr>
  </w:style>
  <w:style w:type="paragraph" w:styleId="Heading3">
    <w:name w:val="heading 3"/>
    <w:basedOn w:val="Normal"/>
    <w:next w:val="Normal"/>
    <w:link w:val="Heading3Char"/>
    <w:uiPriority w:val="9"/>
    <w:unhideWhenUsed/>
    <w:qFormat/>
    <w:rsid w:val="00332A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4880"/>
    <w:rPr>
      <w:rFonts w:ascii="Calibri" w:eastAsia="Calibri" w:hAnsi="Calibri" w:cs="Calibri"/>
      <w:b/>
      <w:bCs/>
      <w:sz w:val="72"/>
      <w:szCs w:val="72"/>
      <w:lang w:val="en-US"/>
    </w:rPr>
  </w:style>
  <w:style w:type="character" w:customStyle="1" w:styleId="Heading2Char">
    <w:name w:val="Heading 2 Char"/>
    <w:basedOn w:val="DefaultParagraphFont"/>
    <w:link w:val="Heading2"/>
    <w:uiPriority w:val="1"/>
    <w:rsid w:val="00F54880"/>
    <w:rPr>
      <w:rFonts w:ascii="Calibri" w:eastAsia="Calibri" w:hAnsi="Calibri" w:cs="Calibri"/>
      <w:b/>
      <w:bCs/>
      <w:lang w:val="en-US"/>
    </w:rPr>
  </w:style>
  <w:style w:type="paragraph" w:styleId="BodyText">
    <w:name w:val="Body Text"/>
    <w:basedOn w:val="Normal"/>
    <w:link w:val="BodyTextChar"/>
    <w:uiPriority w:val="1"/>
    <w:qFormat/>
    <w:rsid w:val="00F54880"/>
  </w:style>
  <w:style w:type="character" w:customStyle="1" w:styleId="BodyTextChar">
    <w:name w:val="Body Text Char"/>
    <w:basedOn w:val="DefaultParagraphFont"/>
    <w:link w:val="BodyText"/>
    <w:uiPriority w:val="1"/>
    <w:rsid w:val="00F54880"/>
    <w:rPr>
      <w:rFonts w:ascii="Calibri" w:eastAsia="Calibri" w:hAnsi="Calibri" w:cs="Calibri"/>
      <w:lang w:val="en-US"/>
    </w:rPr>
  </w:style>
  <w:style w:type="character" w:styleId="Hyperlink">
    <w:name w:val="Hyperlink"/>
    <w:basedOn w:val="DefaultParagraphFont"/>
    <w:uiPriority w:val="99"/>
    <w:unhideWhenUsed/>
    <w:rsid w:val="00F54880"/>
    <w:rPr>
      <w:color w:val="0000FF" w:themeColor="hyperlink"/>
      <w:u w:val="single"/>
    </w:rPr>
  </w:style>
  <w:style w:type="paragraph" w:customStyle="1" w:styleId="xmsonormal">
    <w:name w:val="x_msonormal"/>
    <w:basedOn w:val="Normal"/>
    <w:rsid w:val="00F54880"/>
    <w:pPr>
      <w:widowControl/>
      <w:autoSpaceDE/>
      <w:autoSpaceDN/>
    </w:pPr>
    <w:rPr>
      <w:rFonts w:eastAsiaTheme="minorHAnsi"/>
      <w:lang w:val="en-GB" w:eastAsia="en-GB"/>
    </w:rPr>
  </w:style>
  <w:style w:type="character" w:customStyle="1" w:styleId="UnresolvedMention1">
    <w:name w:val="Unresolved Mention1"/>
    <w:basedOn w:val="DefaultParagraphFont"/>
    <w:uiPriority w:val="99"/>
    <w:semiHidden/>
    <w:unhideWhenUsed/>
    <w:rsid w:val="00DC655D"/>
    <w:rPr>
      <w:color w:val="605E5C"/>
      <w:shd w:val="clear" w:color="auto" w:fill="E1DFDD"/>
    </w:rPr>
  </w:style>
  <w:style w:type="paragraph" w:styleId="NormalWeb">
    <w:name w:val="Normal (Web)"/>
    <w:basedOn w:val="Normal"/>
    <w:uiPriority w:val="99"/>
    <w:unhideWhenUsed/>
    <w:rsid w:val="00F9092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097D64"/>
    <w:rPr>
      <w:color w:val="800080" w:themeColor="followedHyperlink"/>
      <w:u w:val="single"/>
    </w:rPr>
  </w:style>
  <w:style w:type="character" w:customStyle="1" w:styleId="xmsohyperlink">
    <w:name w:val="x_msohyperlink"/>
    <w:basedOn w:val="DefaultParagraphFont"/>
    <w:rsid w:val="000E314F"/>
  </w:style>
  <w:style w:type="paragraph" w:styleId="ListParagraph">
    <w:name w:val="List Paragraph"/>
    <w:basedOn w:val="Normal"/>
    <w:uiPriority w:val="34"/>
    <w:qFormat/>
    <w:rsid w:val="004B5F57"/>
    <w:pPr>
      <w:ind w:left="720"/>
      <w:contextualSpacing/>
    </w:pPr>
  </w:style>
  <w:style w:type="paragraph" w:styleId="Revision">
    <w:name w:val="Revision"/>
    <w:hidden/>
    <w:uiPriority w:val="99"/>
    <w:semiHidden/>
    <w:rsid w:val="00EC47F8"/>
    <w:pPr>
      <w:spacing w:after="0" w:line="240" w:lineRule="auto"/>
    </w:pPr>
    <w:rPr>
      <w:rFonts w:ascii="Calibri" w:eastAsia="Calibri" w:hAnsi="Calibri" w:cs="Calibri"/>
      <w:lang w:val="en-US"/>
    </w:rPr>
  </w:style>
  <w:style w:type="character" w:customStyle="1" w:styleId="UnresolvedMention2">
    <w:name w:val="Unresolved Mention2"/>
    <w:basedOn w:val="DefaultParagraphFont"/>
    <w:uiPriority w:val="99"/>
    <w:semiHidden/>
    <w:unhideWhenUsed/>
    <w:rsid w:val="00EC47F8"/>
    <w:rPr>
      <w:color w:val="605E5C"/>
      <w:shd w:val="clear" w:color="auto" w:fill="E1DFDD"/>
    </w:rPr>
  </w:style>
  <w:style w:type="character" w:styleId="CommentReference">
    <w:name w:val="annotation reference"/>
    <w:basedOn w:val="DefaultParagraphFont"/>
    <w:uiPriority w:val="99"/>
    <w:semiHidden/>
    <w:unhideWhenUsed/>
    <w:rsid w:val="00EC47F8"/>
    <w:rPr>
      <w:sz w:val="16"/>
      <w:szCs w:val="16"/>
    </w:rPr>
  </w:style>
  <w:style w:type="paragraph" w:styleId="CommentText">
    <w:name w:val="annotation text"/>
    <w:basedOn w:val="Normal"/>
    <w:link w:val="CommentTextChar"/>
    <w:uiPriority w:val="99"/>
    <w:unhideWhenUsed/>
    <w:rsid w:val="00EC47F8"/>
    <w:rPr>
      <w:sz w:val="20"/>
      <w:szCs w:val="20"/>
    </w:rPr>
  </w:style>
  <w:style w:type="character" w:customStyle="1" w:styleId="CommentTextChar">
    <w:name w:val="Comment Text Char"/>
    <w:basedOn w:val="DefaultParagraphFont"/>
    <w:link w:val="CommentText"/>
    <w:uiPriority w:val="99"/>
    <w:rsid w:val="00EC47F8"/>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EC47F8"/>
    <w:rPr>
      <w:b/>
      <w:bCs/>
    </w:rPr>
  </w:style>
  <w:style w:type="character" w:customStyle="1" w:styleId="CommentSubjectChar">
    <w:name w:val="Comment Subject Char"/>
    <w:basedOn w:val="CommentTextChar"/>
    <w:link w:val="CommentSubject"/>
    <w:uiPriority w:val="99"/>
    <w:semiHidden/>
    <w:rsid w:val="00EC47F8"/>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A67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F92"/>
    <w:rPr>
      <w:rFonts w:ascii="Segoe UI" w:eastAsia="Calibri" w:hAnsi="Segoe UI" w:cs="Segoe UI"/>
      <w:sz w:val="18"/>
      <w:szCs w:val="18"/>
      <w:lang w:val="en-US"/>
    </w:rPr>
  </w:style>
  <w:style w:type="character" w:customStyle="1" w:styleId="Heading3Char">
    <w:name w:val="Heading 3 Char"/>
    <w:basedOn w:val="DefaultParagraphFont"/>
    <w:link w:val="Heading3"/>
    <w:uiPriority w:val="9"/>
    <w:rsid w:val="00332AC5"/>
    <w:rPr>
      <w:rFonts w:asciiTheme="majorHAnsi" w:eastAsiaTheme="majorEastAsia" w:hAnsiTheme="majorHAnsi" w:cstheme="majorBidi"/>
      <w:color w:val="243F60" w:themeColor="accent1" w:themeShade="7F"/>
      <w:sz w:val="24"/>
      <w:szCs w:val="24"/>
      <w:lang w:val="en-US"/>
    </w:rPr>
  </w:style>
  <w:style w:type="character" w:styleId="Strong">
    <w:name w:val="Strong"/>
    <w:basedOn w:val="DefaultParagraphFont"/>
    <w:uiPriority w:val="22"/>
    <w:qFormat/>
    <w:rsid w:val="00332AC5"/>
    <w:rPr>
      <w:b/>
      <w:bCs/>
    </w:rPr>
  </w:style>
  <w:style w:type="paragraph" w:styleId="Header">
    <w:name w:val="header"/>
    <w:basedOn w:val="Normal"/>
    <w:link w:val="HeaderChar"/>
    <w:uiPriority w:val="99"/>
    <w:unhideWhenUsed/>
    <w:rsid w:val="00D00CF1"/>
    <w:pPr>
      <w:tabs>
        <w:tab w:val="center" w:pos="4513"/>
        <w:tab w:val="right" w:pos="9026"/>
      </w:tabs>
    </w:pPr>
  </w:style>
  <w:style w:type="character" w:customStyle="1" w:styleId="HeaderChar">
    <w:name w:val="Header Char"/>
    <w:basedOn w:val="DefaultParagraphFont"/>
    <w:link w:val="Header"/>
    <w:uiPriority w:val="99"/>
    <w:rsid w:val="00D00CF1"/>
    <w:rPr>
      <w:rFonts w:ascii="Calibri" w:eastAsia="Calibri" w:hAnsi="Calibri" w:cs="Calibri"/>
      <w:lang w:val="en-US"/>
    </w:rPr>
  </w:style>
  <w:style w:type="paragraph" w:styleId="Footer">
    <w:name w:val="footer"/>
    <w:basedOn w:val="Normal"/>
    <w:link w:val="FooterChar"/>
    <w:uiPriority w:val="99"/>
    <w:unhideWhenUsed/>
    <w:rsid w:val="00D00CF1"/>
    <w:pPr>
      <w:tabs>
        <w:tab w:val="center" w:pos="4513"/>
        <w:tab w:val="right" w:pos="9026"/>
      </w:tabs>
    </w:pPr>
  </w:style>
  <w:style w:type="character" w:customStyle="1" w:styleId="FooterChar">
    <w:name w:val="Footer Char"/>
    <w:basedOn w:val="DefaultParagraphFont"/>
    <w:link w:val="Footer"/>
    <w:uiPriority w:val="99"/>
    <w:rsid w:val="00D00CF1"/>
    <w:rPr>
      <w:rFonts w:ascii="Calibri" w:eastAsia="Calibri" w:hAnsi="Calibri" w:cs="Calibri"/>
      <w:lang w:val="en-US"/>
    </w:rPr>
  </w:style>
  <w:style w:type="character" w:customStyle="1" w:styleId="UnresolvedMention3">
    <w:name w:val="Unresolved Mention3"/>
    <w:basedOn w:val="DefaultParagraphFont"/>
    <w:uiPriority w:val="99"/>
    <w:semiHidden/>
    <w:unhideWhenUsed/>
    <w:rsid w:val="004A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3480">
      <w:bodyDiv w:val="1"/>
      <w:marLeft w:val="0"/>
      <w:marRight w:val="0"/>
      <w:marTop w:val="0"/>
      <w:marBottom w:val="0"/>
      <w:divBdr>
        <w:top w:val="none" w:sz="0" w:space="0" w:color="auto"/>
        <w:left w:val="none" w:sz="0" w:space="0" w:color="auto"/>
        <w:bottom w:val="none" w:sz="0" w:space="0" w:color="auto"/>
        <w:right w:val="none" w:sz="0" w:space="0" w:color="auto"/>
      </w:divBdr>
    </w:div>
    <w:div w:id="176047563">
      <w:bodyDiv w:val="1"/>
      <w:marLeft w:val="0"/>
      <w:marRight w:val="0"/>
      <w:marTop w:val="0"/>
      <w:marBottom w:val="0"/>
      <w:divBdr>
        <w:top w:val="none" w:sz="0" w:space="0" w:color="auto"/>
        <w:left w:val="none" w:sz="0" w:space="0" w:color="auto"/>
        <w:bottom w:val="none" w:sz="0" w:space="0" w:color="auto"/>
        <w:right w:val="none" w:sz="0" w:space="0" w:color="auto"/>
      </w:divBdr>
    </w:div>
    <w:div w:id="365453511">
      <w:bodyDiv w:val="1"/>
      <w:marLeft w:val="0"/>
      <w:marRight w:val="0"/>
      <w:marTop w:val="0"/>
      <w:marBottom w:val="0"/>
      <w:divBdr>
        <w:top w:val="none" w:sz="0" w:space="0" w:color="auto"/>
        <w:left w:val="none" w:sz="0" w:space="0" w:color="auto"/>
        <w:bottom w:val="none" w:sz="0" w:space="0" w:color="auto"/>
        <w:right w:val="none" w:sz="0" w:space="0" w:color="auto"/>
      </w:divBdr>
    </w:div>
    <w:div w:id="368989017">
      <w:bodyDiv w:val="1"/>
      <w:marLeft w:val="0"/>
      <w:marRight w:val="0"/>
      <w:marTop w:val="0"/>
      <w:marBottom w:val="0"/>
      <w:divBdr>
        <w:top w:val="none" w:sz="0" w:space="0" w:color="auto"/>
        <w:left w:val="none" w:sz="0" w:space="0" w:color="auto"/>
        <w:bottom w:val="none" w:sz="0" w:space="0" w:color="auto"/>
        <w:right w:val="none" w:sz="0" w:space="0" w:color="auto"/>
      </w:divBdr>
    </w:div>
    <w:div w:id="412358379">
      <w:bodyDiv w:val="1"/>
      <w:marLeft w:val="0"/>
      <w:marRight w:val="0"/>
      <w:marTop w:val="0"/>
      <w:marBottom w:val="0"/>
      <w:divBdr>
        <w:top w:val="none" w:sz="0" w:space="0" w:color="auto"/>
        <w:left w:val="none" w:sz="0" w:space="0" w:color="auto"/>
        <w:bottom w:val="none" w:sz="0" w:space="0" w:color="auto"/>
        <w:right w:val="none" w:sz="0" w:space="0" w:color="auto"/>
      </w:divBdr>
    </w:div>
    <w:div w:id="424962430">
      <w:bodyDiv w:val="1"/>
      <w:marLeft w:val="0"/>
      <w:marRight w:val="0"/>
      <w:marTop w:val="0"/>
      <w:marBottom w:val="0"/>
      <w:divBdr>
        <w:top w:val="none" w:sz="0" w:space="0" w:color="auto"/>
        <w:left w:val="none" w:sz="0" w:space="0" w:color="auto"/>
        <w:bottom w:val="none" w:sz="0" w:space="0" w:color="auto"/>
        <w:right w:val="none" w:sz="0" w:space="0" w:color="auto"/>
      </w:divBdr>
    </w:div>
    <w:div w:id="590431358">
      <w:bodyDiv w:val="1"/>
      <w:marLeft w:val="0"/>
      <w:marRight w:val="0"/>
      <w:marTop w:val="0"/>
      <w:marBottom w:val="0"/>
      <w:divBdr>
        <w:top w:val="none" w:sz="0" w:space="0" w:color="auto"/>
        <w:left w:val="none" w:sz="0" w:space="0" w:color="auto"/>
        <w:bottom w:val="none" w:sz="0" w:space="0" w:color="auto"/>
        <w:right w:val="none" w:sz="0" w:space="0" w:color="auto"/>
      </w:divBdr>
    </w:div>
    <w:div w:id="639388903">
      <w:bodyDiv w:val="1"/>
      <w:marLeft w:val="0"/>
      <w:marRight w:val="0"/>
      <w:marTop w:val="0"/>
      <w:marBottom w:val="0"/>
      <w:divBdr>
        <w:top w:val="none" w:sz="0" w:space="0" w:color="auto"/>
        <w:left w:val="none" w:sz="0" w:space="0" w:color="auto"/>
        <w:bottom w:val="none" w:sz="0" w:space="0" w:color="auto"/>
        <w:right w:val="none" w:sz="0" w:space="0" w:color="auto"/>
      </w:divBdr>
    </w:div>
    <w:div w:id="640380254">
      <w:bodyDiv w:val="1"/>
      <w:marLeft w:val="0"/>
      <w:marRight w:val="0"/>
      <w:marTop w:val="0"/>
      <w:marBottom w:val="0"/>
      <w:divBdr>
        <w:top w:val="none" w:sz="0" w:space="0" w:color="auto"/>
        <w:left w:val="none" w:sz="0" w:space="0" w:color="auto"/>
        <w:bottom w:val="none" w:sz="0" w:space="0" w:color="auto"/>
        <w:right w:val="none" w:sz="0" w:space="0" w:color="auto"/>
      </w:divBdr>
    </w:div>
    <w:div w:id="926234270">
      <w:bodyDiv w:val="1"/>
      <w:marLeft w:val="0"/>
      <w:marRight w:val="0"/>
      <w:marTop w:val="0"/>
      <w:marBottom w:val="0"/>
      <w:divBdr>
        <w:top w:val="none" w:sz="0" w:space="0" w:color="auto"/>
        <w:left w:val="none" w:sz="0" w:space="0" w:color="auto"/>
        <w:bottom w:val="none" w:sz="0" w:space="0" w:color="auto"/>
        <w:right w:val="none" w:sz="0" w:space="0" w:color="auto"/>
      </w:divBdr>
    </w:div>
    <w:div w:id="1171918749">
      <w:bodyDiv w:val="1"/>
      <w:marLeft w:val="0"/>
      <w:marRight w:val="0"/>
      <w:marTop w:val="0"/>
      <w:marBottom w:val="0"/>
      <w:divBdr>
        <w:top w:val="none" w:sz="0" w:space="0" w:color="auto"/>
        <w:left w:val="none" w:sz="0" w:space="0" w:color="auto"/>
        <w:bottom w:val="none" w:sz="0" w:space="0" w:color="auto"/>
        <w:right w:val="none" w:sz="0" w:space="0" w:color="auto"/>
      </w:divBdr>
    </w:div>
    <w:div w:id="1286539719">
      <w:bodyDiv w:val="1"/>
      <w:marLeft w:val="0"/>
      <w:marRight w:val="0"/>
      <w:marTop w:val="0"/>
      <w:marBottom w:val="0"/>
      <w:divBdr>
        <w:top w:val="none" w:sz="0" w:space="0" w:color="auto"/>
        <w:left w:val="none" w:sz="0" w:space="0" w:color="auto"/>
        <w:bottom w:val="none" w:sz="0" w:space="0" w:color="auto"/>
        <w:right w:val="none" w:sz="0" w:space="0" w:color="auto"/>
      </w:divBdr>
    </w:div>
    <w:div w:id="1300380654">
      <w:bodyDiv w:val="1"/>
      <w:marLeft w:val="0"/>
      <w:marRight w:val="0"/>
      <w:marTop w:val="0"/>
      <w:marBottom w:val="0"/>
      <w:divBdr>
        <w:top w:val="none" w:sz="0" w:space="0" w:color="auto"/>
        <w:left w:val="none" w:sz="0" w:space="0" w:color="auto"/>
        <w:bottom w:val="none" w:sz="0" w:space="0" w:color="auto"/>
        <w:right w:val="none" w:sz="0" w:space="0" w:color="auto"/>
      </w:divBdr>
    </w:div>
    <w:div w:id="1356033812">
      <w:bodyDiv w:val="1"/>
      <w:marLeft w:val="0"/>
      <w:marRight w:val="0"/>
      <w:marTop w:val="0"/>
      <w:marBottom w:val="0"/>
      <w:divBdr>
        <w:top w:val="none" w:sz="0" w:space="0" w:color="auto"/>
        <w:left w:val="none" w:sz="0" w:space="0" w:color="auto"/>
        <w:bottom w:val="none" w:sz="0" w:space="0" w:color="auto"/>
        <w:right w:val="none" w:sz="0" w:space="0" w:color="auto"/>
      </w:divBdr>
    </w:div>
    <w:div w:id="1376662671">
      <w:bodyDiv w:val="1"/>
      <w:marLeft w:val="0"/>
      <w:marRight w:val="0"/>
      <w:marTop w:val="0"/>
      <w:marBottom w:val="0"/>
      <w:divBdr>
        <w:top w:val="none" w:sz="0" w:space="0" w:color="auto"/>
        <w:left w:val="none" w:sz="0" w:space="0" w:color="auto"/>
        <w:bottom w:val="none" w:sz="0" w:space="0" w:color="auto"/>
        <w:right w:val="none" w:sz="0" w:space="0" w:color="auto"/>
      </w:divBdr>
    </w:div>
    <w:div w:id="1578857561">
      <w:bodyDiv w:val="1"/>
      <w:marLeft w:val="0"/>
      <w:marRight w:val="0"/>
      <w:marTop w:val="0"/>
      <w:marBottom w:val="0"/>
      <w:divBdr>
        <w:top w:val="none" w:sz="0" w:space="0" w:color="auto"/>
        <w:left w:val="none" w:sz="0" w:space="0" w:color="auto"/>
        <w:bottom w:val="none" w:sz="0" w:space="0" w:color="auto"/>
        <w:right w:val="none" w:sz="0" w:space="0" w:color="auto"/>
      </w:divBdr>
    </w:div>
    <w:div w:id="1725250948">
      <w:bodyDiv w:val="1"/>
      <w:marLeft w:val="0"/>
      <w:marRight w:val="0"/>
      <w:marTop w:val="0"/>
      <w:marBottom w:val="0"/>
      <w:divBdr>
        <w:top w:val="none" w:sz="0" w:space="0" w:color="auto"/>
        <w:left w:val="none" w:sz="0" w:space="0" w:color="auto"/>
        <w:bottom w:val="none" w:sz="0" w:space="0" w:color="auto"/>
        <w:right w:val="none" w:sz="0" w:space="0" w:color="auto"/>
      </w:divBdr>
    </w:div>
    <w:div w:id="1921867045">
      <w:bodyDiv w:val="1"/>
      <w:marLeft w:val="0"/>
      <w:marRight w:val="0"/>
      <w:marTop w:val="0"/>
      <w:marBottom w:val="0"/>
      <w:divBdr>
        <w:top w:val="none" w:sz="0" w:space="0" w:color="auto"/>
        <w:left w:val="none" w:sz="0" w:space="0" w:color="auto"/>
        <w:bottom w:val="none" w:sz="0" w:space="0" w:color="auto"/>
        <w:right w:val="none" w:sz="0" w:space="0" w:color="auto"/>
      </w:divBdr>
    </w:div>
    <w:div w:id="2012293964">
      <w:bodyDiv w:val="1"/>
      <w:marLeft w:val="0"/>
      <w:marRight w:val="0"/>
      <w:marTop w:val="0"/>
      <w:marBottom w:val="0"/>
      <w:divBdr>
        <w:top w:val="none" w:sz="0" w:space="0" w:color="auto"/>
        <w:left w:val="none" w:sz="0" w:space="0" w:color="auto"/>
        <w:bottom w:val="none" w:sz="0" w:space="0" w:color="auto"/>
        <w:right w:val="none" w:sz="0" w:space="0" w:color="auto"/>
      </w:divBdr>
    </w:div>
    <w:div w:id="21358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hf.org.uk/our-funding/" TargetMode="External"/><Relationship Id="rId21" Type="http://schemas.openxmlformats.org/officeDocument/2006/relationships/hyperlink" Target="http://www.wren.org.uk" TargetMode="External"/><Relationship Id="rId34" Type="http://schemas.openxmlformats.org/officeDocument/2006/relationships/hyperlink" Target="https://socialenterprisesupportfund.org.uk/" TargetMode="External"/><Relationship Id="rId42" Type="http://schemas.openxmlformats.org/officeDocument/2006/relationships/hyperlink" Target="https://www.gov.uk/guidance/urban-community-energy-fund" TargetMode="External"/><Relationship Id="rId47" Type="http://schemas.openxmlformats.org/officeDocument/2006/relationships/hyperlink" Target="https://www.cfsurrey.org.uk/fund/runnymede-community-fund/" TargetMode="External"/><Relationship Id="rId50" Type="http://schemas.openxmlformats.org/officeDocument/2006/relationships/hyperlink" Target="https://www.hounslow.gov.uk/info/20047/community_and_voluntary_sector_services/1200/council_grants_funding_and_commissioning" TargetMode="External"/><Relationship Id="rId55" Type="http://schemas.openxmlformats.org/officeDocument/2006/relationships/hyperlink" Target="https://www.rbwm.gov.uk/home/community-and-living/community-grants/grants-voluntary-organisations" TargetMode="External"/><Relationship Id="rId63" Type="http://schemas.openxmlformats.org/officeDocument/2006/relationships/hyperlink" Target="https://www.find-government-grants.service.gov.uk/" TargetMode="External"/><Relationship Id="rId7" Type="http://schemas.openxmlformats.org/officeDocument/2006/relationships/hyperlink" Target="https://www.artscouncil.org.uk/our-open-funds" TargetMode="External"/><Relationship Id="rId2" Type="http://schemas.openxmlformats.org/officeDocument/2006/relationships/styles" Target="styles.xml"/><Relationship Id="rId16" Type="http://schemas.openxmlformats.org/officeDocument/2006/relationships/hyperlink" Target="https://www.greggsfoundation.org.uk/breakfast-clubs" TargetMode="External"/><Relationship Id="rId29" Type="http://schemas.openxmlformats.org/officeDocument/2006/relationships/hyperlink" Target="https://www.tnlcommunityfund.org.uk/funding/thinking-of-applying-for-funding" TargetMode="External"/><Relationship Id="rId11" Type="http://schemas.openxmlformats.org/officeDocument/2006/relationships/hyperlink" Target="https://www.citybridgefoundation.org.uk/" TargetMode="External"/><Relationship Id="rId24" Type="http://schemas.openxmlformats.org/officeDocument/2006/relationships/hyperlink" Target="https://leathersellers.co.uk/small-grants-programme/" TargetMode="External"/><Relationship Id="rId32" Type="http://schemas.openxmlformats.org/officeDocument/2006/relationships/hyperlink" Target="https://www.tnlcommunityfund.org.uk/funding/programmes/partnerships-england" TargetMode="External"/><Relationship Id="rId37" Type="http://schemas.openxmlformats.org/officeDocument/2006/relationships/hyperlink" Target="https://www.tnlcommunityfund.org.uk/about/our-strategy" TargetMode="External"/><Relationship Id="rId40" Type="http://schemas.openxmlformats.org/officeDocument/2006/relationships/hyperlink" Target="https://www.trusthousecharitablefoundation.org.uk/about/urban-deprivation" TargetMode="External"/><Relationship Id="rId45" Type="http://schemas.openxmlformats.org/officeDocument/2006/relationships/hyperlink" Target="http://www.berkshirecf.org/" TargetMode="External"/><Relationship Id="rId53" Type="http://schemas.openxmlformats.org/officeDocument/2006/relationships/hyperlink" Target="https://www.buckinghamshire.gov.uk/environment/climate-change-and-sustainability/tree-planting/get-funding-and-advice-for-planting-your-own-trees/" TargetMode="External"/><Relationship Id="rId58" Type="http://schemas.openxmlformats.org/officeDocument/2006/relationships/hyperlink" Target="http://freshwaterfoundation.org.uk/"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spacehive.com/" TargetMode="External"/><Relationship Id="rId19" Type="http://schemas.openxmlformats.org/officeDocument/2006/relationships/hyperlink" Target="http://www.biffa-award.org/apply" TargetMode="External"/><Relationship Id="rId14" Type="http://schemas.openxmlformats.org/officeDocument/2006/relationships/hyperlink" Target="http://www.fareshare.org.uk/" TargetMode="External"/><Relationship Id="rId22" Type="http://schemas.openxmlformats.org/officeDocument/2006/relationships/hyperlink" Target="https://www.veoliatrust.org/" TargetMode="External"/><Relationship Id="rId27" Type="http://schemas.openxmlformats.org/officeDocument/2006/relationships/hyperlink" Target="https://schoolgardening.rhs.org.uk" TargetMode="External"/><Relationship Id="rId30" Type="http://schemas.openxmlformats.org/officeDocument/2006/relationships/hyperlink" Target="https://www.tnlcommunityfund.org.uk/funding/programmes/national-lottery-awards-for-all-england" TargetMode="External"/><Relationship Id="rId35" Type="http://schemas.openxmlformats.org/officeDocument/2006/relationships/hyperlink" Target="https://www.tnlcommunityfund.org.uk/funding/programmes/the-uk-fund" TargetMode="External"/><Relationship Id="rId43" Type="http://schemas.openxmlformats.org/officeDocument/2006/relationships/hyperlink" Target="http://woodwardcharitabletrust.org.uk/general_applications/" TargetMode="External"/><Relationship Id="rId48" Type="http://schemas.openxmlformats.org/officeDocument/2006/relationships/hyperlink" Target="https://www.idoxopen4community.co.uk/ealingcouncil/" TargetMode="External"/><Relationship Id="rId56" Type="http://schemas.openxmlformats.org/officeDocument/2006/relationships/hyperlink" Target="https://www.runnymede.gov.uk/community-facilities/Grant-funding" TargetMode="External"/><Relationship Id="rId64" Type="http://schemas.openxmlformats.org/officeDocument/2006/relationships/footer" Target="footer1.xml"/><Relationship Id="rId8" Type="http://schemas.openxmlformats.org/officeDocument/2006/relationships/hyperlink" Target="https://www.asdafoundation.org/foundation-grants" TargetMode="External"/><Relationship Id="rId51" Type="http://schemas.openxmlformats.org/officeDocument/2006/relationships/hyperlink" Target="https://www.richmond.gov.uk/myrichmond/community_engagement/support_and_funding/available_funding" TargetMode="External"/><Relationship Id="rId3" Type="http://schemas.openxmlformats.org/officeDocument/2006/relationships/settings" Target="settings.xml"/><Relationship Id="rId12" Type="http://schemas.openxmlformats.org/officeDocument/2006/relationships/hyperlink" Target="https://conservationfoundation.co.uk/about-us/" TargetMode="External"/><Relationship Id="rId17" Type="http://schemas.openxmlformats.org/officeDocument/2006/relationships/hyperlink" Target="https://www.jlc.london/grants/schools/school-holiday-activity-fund-shaf/" TargetMode="External"/><Relationship Id="rId25" Type="http://schemas.openxmlformats.org/officeDocument/2006/relationships/hyperlink" Target="http://www.groundwork.org.uk/Pages/Category/carriers-for-causes-uk" TargetMode="External"/><Relationship Id="rId33" Type="http://schemas.openxmlformats.org/officeDocument/2006/relationships/hyperlink" Target="https://www.tnlcommunityfund.org.uk/funding/programmes/iwill-fund" TargetMode="External"/><Relationship Id="rId38" Type="http://schemas.openxmlformats.org/officeDocument/2006/relationships/hyperlink" Target="https://www.postcodesocietytrust.org.uk/" TargetMode="External"/><Relationship Id="rId46" Type="http://schemas.openxmlformats.org/officeDocument/2006/relationships/hyperlink" Target="https://cfsurrey.org.uk/guidance" TargetMode="External"/><Relationship Id="rId59" Type="http://schemas.openxmlformats.org/officeDocument/2006/relationships/hyperlink" Target="http://www.crowdfunder.co.uk/" TargetMode="External"/><Relationship Id="rId20" Type="http://schemas.openxmlformats.org/officeDocument/2006/relationships/hyperlink" Target="https://www.suezcommunitiestrust.org.uk/apply-for-funding/england/" TargetMode="External"/><Relationship Id="rId41" Type="http://schemas.openxmlformats.org/officeDocument/2006/relationships/hyperlink" Target="https://www.trusthousecharitablefoundation.org.uk/about/rural-deprivation" TargetMode="External"/><Relationship Id="rId54" Type="http://schemas.openxmlformats.org/officeDocument/2006/relationships/hyperlink" Target="https://www.spelthorne.gov.uk/article/16740/Community-Grants" TargetMode="External"/><Relationship Id="rId62" Type="http://schemas.openxmlformats.org/officeDocument/2006/relationships/hyperlink" Target="https://www.getgrants.org.uk/funding-find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innis-scott-foundation.org.uk/apply-for-a-grant/" TargetMode="External"/><Relationship Id="rId23" Type="http://schemas.openxmlformats.org/officeDocument/2006/relationships/hyperlink" Target="http://www.pureleapfrog.org/" TargetMode="External"/><Relationship Id="rId28" Type="http://schemas.openxmlformats.org/officeDocument/2006/relationships/hyperlink" Target="https://www.sfct.org.uk/about.html" TargetMode="External"/><Relationship Id="rId36" Type="http://schemas.openxmlformats.org/officeDocument/2006/relationships/hyperlink" Target="https://www.tnlcommunityfund.org.uk/funding/programmes/other-lottery-funders" TargetMode="External"/><Relationship Id="rId49" Type="http://schemas.openxmlformats.org/officeDocument/2006/relationships/hyperlink" Target="https://www.hillingdon.gov.uk/article/1305/Voluntary-sector-grants-and-support" TargetMode="External"/><Relationship Id="rId57" Type="http://schemas.openxmlformats.org/officeDocument/2006/relationships/hyperlink" Target="https://www.cfsurrey.org.uk/fund/runnymede-community-fund/" TargetMode="External"/><Relationship Id="rId10" Type="http://schemas.openxmlformats.org/officeDocument/2006/relationships/hyperlink" Target="https://localtrust.org.uk/big-local/" TargetMode="External"/><Relationship Id="rId31" Type="http://schemas.openxmlformats.org/officeDocument/2006/relationships/hyperlink" Target="https://www.tnlcommunityfund.org.uk/funding/programmes/reaching-communities-england" TargetMode="External"/><Relationship Id="rId44" Type="http://schemas.openxmlformats.org/officeDocument/2006/relationships/hyperlink" Target="https://www.groundwork.org.uk/apply-for-a-grant/london-grants/" TargetMode="External"/><Relationship Id="rId52" Type="http://schemas.openxmlformats.org/officeDocument/2006/relationships/hyperlink" Target="https://www.slough.gov.uk/community-development/grants-funding-support" TargetMode="External"/><Relationship Id="rId60" Type="http://schemas.openxmlformats.org/officeDocument/2006/relationships/hyperlink" Target="http://www.crowdpatch.co.u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hildreninneed.co.uk/grants/apply/" TargetMode="External"/><Relationship Id="rId13" Type="http://schemas.openxmlformats.org/officeDocument/2006/relationships/hyperlink" Target="http://ernestcooktrust.org.uk/grants/" TargetMode="External"/><Relationship Id="rId18" Type="http://schemas.openxmlformats.org/officeDocument/2006/relationships/hyperlink" Target="http://www.biffa-award.org/main-grants-scheme" TargetMode="External"/><Relationship Id="rId39" Type="http://schemas.openxmlformats.org/officeDocument/2006/relationships/hyperlink" Target="https://www.groundwork.org.uk/grants_tesco-community-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2946</Words>
  <Characters>16793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Humm</dc:creator>
  <cp:keywords/>
  <dc:description/>
  <cp:lastModifiedBy>Claire Knight</cp:lastModifiedBy>
  <cp:revision>2</cp:revision>
  <dcterms:created xsi:type="dcterms:W3CDTF">2023-10-12T10:22:00Z</dcterms:created>
  <dcterms:modified xsi:type="dcterms:W3CDTF">2023-10-12T10:22:00Z</dcterms:modified>
</cp:coreProperties>
</file>